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 w:val="0"/>
        <w:spacing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ind w:firstLine="645"/>
        <w:jc w:val="center"/>
        <w:rPr>
          <w:sz w:val="44"/>
          <w:szCs w:val="44"/>
        </w:rPr>
      </w:pPr>
      <w:bookmarkStart w:id="0" w:name="_GoBack"/>
      <w:r>
        <w:rPr>
          <w:rFonts w:hAnsi="宋体"/>
          <w:sz w:val="44"/>
          <w:szCs w:val="44"/>
        </w:rPr>
        <w:t>会费票据邮寄回执</w:t>
      </w:r>
      <w:bookmarkEnd w:id="0"/>
    </w:p>
    <w:p>
      <w:pPr>
        <w:spacing w:line="560" w:lineRule="exact"/>
        <w:ind w:firstLine="645"/>
        <w:jc w:val="center"/>
        <w:rPr>
          <w:sz w:val="44"/>
          <w:szCs w:val="44"/>
        </w:rPr>
      </w:pPr>
    </w:p>
    <w:tbl>
      <w:tblPr>
        <w:tblStyle w:val="2"/>
        <w:tblW w:w="7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5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交款单位名称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注：请各会员单位在汇款的同时填写此表，并以电子版的形式发至邮箱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"mailto:zhsswxh@163.com"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zhsswxh@163.com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，以便票据能够顺利寄出。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57EDB"/>
    <w:rsid w:val="4415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2019-09-18T06:54:00Z</dcterms:created>
  <dc:creator>Empty</dc:creator>
  <cp:lastModifiedBy>Empty</cp:lastModifiedBy>
  <dcterms:modified xsi:type="dcterms:W3CDTF">2019-09-18T06:55:52Z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