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left"/>
        <w:textAlignment w:val="auto"/>
        <w:outlineLvl w:val="9"/>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附件</w:t>
      </w: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kern w:val="2"/>
          <w:sz w:val="44"/>
          <w:szCs w:val="44"/>
          <w:lang w:val="en-US" w:bidi="ar-SA"/>
        </w:rPr>
        <w:t>珠海水利建设工程文明工地评选办法</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Theme="majorEastAsia" w:hAnsiTheme="majorEastAsia" w:eastAsiaTheme="majorEastAsia" w:cstheme="majorEastAsia"/>
          <w:b/>
          <w:bCs w:val="0"/>
          <w:kern w:val="2"/>
          <w:sz w:val="36"/>
          <w:szCs w:val="36"/>
          <w:lang w:val="en-US" w:eastAsia="zh-CN" w:bidi="ar-SA"/>
        </w:rPr>
      </w:pPr>
      <w:r>
        <w:rPr>
          <w:rFonts w:hint="eastAsia" w:asciiTheme="majorEastAsia" w:hAnsiTheme="majorEastAsia" w:eastAsiaTheme="majorEastAsia" w:cstheme="majorEastAsia"/>
          <w:b/>
          <w:bCs w:val="0"/>
          <w:kern w:val="2"/>
          <w:sz w:val="36"/>
          <w:szCs w:val="36"/>
          <w:lang w:val="en-US" w:eastAsia="zh-CN" w:bidi="ar-SA"/>
        </w:rPr>
        <w:t>(征求意见稿)</w:t>
      </w:r>
    </w:p>
    <w:p>
      <w:pPr>
        <w:pStyle w:val="3"/>
        <w:keepNext w:val="0"/>
        <w:keepLines w:val="0"/>
        <w:pageBreakBefore w:val="0"/>
        <w:widowControl w:val="0"/>
        <w:tabs>
          <w:tab w:val="left" w:pos="1279"/>
          <w:tab w:val="left" w:pos="1919"/>
        </w:tabs>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黑体" w:hAnsi="黑体" w:eastAsia="黑体" w:cs="黑体"/>
        </w:rPr>
      </w:pPr>
    </w:p>
    <w:p>
      <w:pPr>
        <w:pStyle w:val="3"/>
        <w:keepNext w:val="0"/>
        <w:keepLines w:val="0"/>
        <w:pageBreakBefore w:val="0"/>
        <w:widowControl w:val="0"/>
        <w:tabs>
          <w:tab w:val="left" w:pos="1279"/>
          <w:tab w:val="left" w:pos="1919"/>
        </w:tabs>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黑体" w:hAnsi="黑体" w:eastAsia="黑体" w:cs="黑体"/>
        </w:rPr>
      </w:pPr>
      <w:r>
        <w:rPr>
          <w:rFonts w:hint="eastAsia" w:ascii="黑体" w:hAnsi="黑体" w:eastAsia="黑体" w:cs="黑体"/>
        </w:rPr>
        <w:t>第一章</w:t>
      </w:r>
      <w:r>
        <w:rPr>
          <w:rFonts w:hint="eastAsia" w:ascii="黑体" w:hAnsi="黑体" w:eastAsia="黑体" w:cs="黑体"/>
        </w:rPr>
        <w:tab/>
      </w:r>
      <w:r>
        <w:rPr>
          <w:rFonts w:hint="eastAsia" w:ascii="黑体" w:hAnsi="黑体" w:eastAsia="黑体" w:cs="黑体"/>
        </w:rPr>
        <w:t>总</w:t>
      </w:r>
      <w:r>
        <w:rPr>
          <w:rFonts w:hint="eastAsia" w:ascii="黑体" w:hAnsi="黑体" w:eastAsia="黑体" w:cs="黑体"/>
          <w:lang w:val="en-US" w:eastAsia="zh-CN"/>
        </w:rPr>
        <w:t xml:space="preserve">  </w:t>
      </w:r>
      <w:r>
        <w:rPr>
          <w:rFonts w:hint="eastAsia" w:ascii="黑体" w:hAnsi="黑体" w:eastAsia="黑体" w:cs="黑体"/>
        </w:rPr>
        <w:t>则</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w w:val="100"/>
        </w:rPr>
      </w:pPr>
      <w:r>
        <w:rPr>
          <w:rFonts w:hint="eastAsia" w:ascii="仿宋_GB2312" w:hAnsi="仿宋_GB2312" w:eastAsia="仿宋_GB2312" w:cs="仿宋_GB2312"/>
          <w:b/>
          <w:bCs/>
        </w:rPr>
        <w:t>第一条</w:t>
      </w:r>
      <w:r>
        <w:rPr>
          <w:rFonts w:hint="eastAsia" w:ascii="仿宋_GB2312" w:hAnsi="仿宋_GB2312" w:eastAsia="仿宋_GB2312" w:cs="仿宋_GB2312"/>
          <w:b w:val="0"/>
          <w:bCs w:val="0"/>
          <w:lang w:val="en-US" w:eastAsia="zh-CN"/>
        </w:rPr>
        <w:t xml:space="preserve">  </w:t>
      </w:r>
      <w:r>
        <w:rPr>
          <w:rFonts w:hint="eastAsia" w:ascii="仿宋_GB2312" w:hAnsi="仿宋_GB2312" w:eastAsia="仿宋_GB2312" w:cs="仿宋_GB2312"/>
          <w:w w:val="100"/>
        </w:rPr>
        <w:t>为进一步加强全市水利建设工程文明施工管理，推进水利建设工程文明工地创建活动，加强行业自律管理，根据《广东水利建设工程文明工地创建管理办法》等规定的相关要求，结合我市水利建设工程实际，制定本办法。</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83" w:firstLineChars="200"/>
        <w:jc w:val="both"/>
        <w:textAlignment w:val="auto"/>
        <w:outlineLvl w:val="9"/>
        <w:rPr>
          <w:rFonts w:hint="eastAsia" w:ascii="仿宋_GB2312" w:hAnsi="仿宋_GB2312" w:eastAsia="仿宋_GB2312" w:cs="仿宋_GB2312"/>
          <w:spacing w:val="-5"/>
          <w:w w:val="100"/>
        </w:rPr>
      </w:pPr>
      <w:r>
        <w:rPr>
          <w:rFonts w:hint="eastAsia" w:ascii="仿宋_GB2312" w:hAnsi="仿宋_GB2312" w:eastAsia="仿宋_GB2312" w:cs="仿宋_GB2312"/>
          <w:b/>
          <w:bCs/>
          <w:spacing w:val="10"/>
        </w:rPr>
        <w:t>第二条</w:t>
      </w:r>
      <w:r>
        <w:rPr>
          <w:rFonts w:hint="eastAsia" w:ascii="仿宋_GB2312" w:hAnsi="仿宋_GB2312" w:eastAsia="仿宋_GB2312" w:cs="仿宋_GB2312"/>
          <w:spacing w:val="10"/>
          <w:w w:val="100"/>
          <w:lang w:val="en-US" w:eastAsia="zh-CN"/>
        </w:rPr>
        <w:t xml:space="preserve">  </w:t>
      </w:r>
      <w:r>
        <w:rPr>
          <w:rFonts w:hint="eastAsia" w:ascii="仿宋_GB2312" w:hAnsi="仿宋_GB2312" w:eastAsia="仿宋_GB2312" w:cs="仿宋_GB2312"/>
          <w:spacing w:val="10"/>
          <w:w w:val="100"/>
        </w:rPr>
        <w:t>水利建设工程文明工地</w:t>
      </w:r>
      <w:r>
        <w:rPr>
          <w:rFonts w:hint="eastAsia" w:ascii="仿宋_GB2312" w:hAnsi="仿宋_GB2312" w:eastAsia="仿宋_GB2312" w:cs="仿宋_GB2312"/>
          <w:spacing w:val="10"/>
          <w:w w:val="100"/>
          <w:lang w:val="en-US" w:eastAsia="zh-CN"/>
        </w:rPr>
        <w:t>(</w:t>
      </w:r>
      <w:r>
        <w:rPr>
          <w:rFonts w:hint="eastAsia" w:ascii="仿宋_GB2312" w:hAnsi="仿宋_GB2312" w:eastAsia="仿宋_GB2312" w:cs="仿宋_GB2312"/>
          <w:spacing w:val="12"/>
          <w:w w:val="100"/>
        </w:rPr>
        <w:t>以下简称“文明工</w:t>
      </w:r>
      <w:r>
        <w:rPr>
          <w:rFonts w:hint="eastAsia" w:ascii="仿宋_GB2312" w:hAnsi="仿宋_GB2312" w:eastAsia="仿宋_GB2312" w:cs="仿宋_GB2312"/>
          <w:spacing w:val="-73"/>
          <w:w w:val="100"/>
        </w:rPr>
        <w:t>地”</w:t>
      </w:r>
      <w:r>
        <w:rPr>
          <w:rFonts w:hint="eastAsia" w:ascii="仿宋_GB2312" w:hAnsi="仿宋_GB2312" w:eastAsia="仿宋_GB2312" w:cs="仿宋_GB2312"/>
          <w:spacing w:val="-73"/>
          <w:w w:val="100"/>
          <w:lang w:val="en-US" w:eastAsia="zh-CN"/>
        </w:rPr>
        <w:t>)</w:t>
      </w:r>
      <w:r>
        <w:rPr>
          <w:rFonts w:hint="eastAsia" w:ascii="仿宋_GB2312" w:hAnsi="仿宋_GB2312" w:eastAsia="仿宋_GB2312" w:cs="仿宋_GB2312"/>
          <w:spacing w:val="4"/>
          <w:w w:val="100"/>
        </w:rPr>
        <w:t>全年接受申报，分批次检查评审。按照自愿申报、逐</w:t>
      </w:r>
      <w:r>
        <w:rPr>
          <w:rFonts w:hint="eastAsia" w:ascii="仿宋_GB2312" w:hAnsi="仿宋_GB2312" w:eastAsia="仿宋_GB2312" w:cs="仿宋_GB2312"/>
          <w:spacing w:val="-2"/>
          <w:w w:val="100"/>
        </w:rPr>
        <w:t>级推荐、考核评审、公示公告的程序进行。评选名额实行总</w:t>
      </w:r>
      <w:r>
        <w:rPr>
          <w:rFonts w:hint="eastAsia" w:ascii="仿宋_GB2312" w:hAnsi="仿宋_GB2312" w:eastAsia="仿宋_GB2312" w:cs="仿宋_GB2312"/>
          <w:spacing w:val="-5"/>
          <w:w w:val="100"/>
        </w:rPr>
        <w:t>量控制。在我市水利工程建设施工过程中安全生产和文明施工成绩突出、效益显著的，授予</w:t>
      </w:r>
      <w:r>
        <w:rPr>
          <w:rFonts w:hint="eastAsia" w:ascii="仿宋_GB2312" w:hAnsi="仿宋_GB2312" w:eastAsia="仿宋_GB2312" w:cs="仿宋_GB2312"/>
          <w:spacing w:val="12"/>
          <w:w w:val="100"/>
        </w:rPr>
        <w:t>“</w:t>
      </w:r>
      <w:r>
        <w:rPr>
          <w:rFonts w:hint="eastAsia" w:ascii="仿宋_GB2312" w:hAnsi="仿宋_GB2312" w:eastAsia="仿宋_GB2312" w:cs="仿宋_GB2312"/>
          <w:spacing w:val="-5"/>
          <w:w w:val="100"/>
        </w:rPr>
        <w:t>珠海水利建设工程文明工地”称号。</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第三条</w:t>
      </w:r>
      <w:r>
        <w:rPr>
          <w:rFonts w:hint="eastAsia" w:ascii="仿宋_GB2312" w:hAnsi="仿宋_GB2312" w:eastAsia="仿宋_GB2312" w:cs="仿宋_GB2312"/>
          <w:b w:val="0"/>
          <w:bCs w:val="0"/>
          <w:lang w:val="en-US" w:eastAsia="zh-CN"/>
        </w:rPr>
        <w:t xml:space="preserve">  </w:t>
      </w:r>
      <w:r>
        <w:rPr>
          <w:rFonts w:hint="eastAsia" w:ascii="仿宋_GB2312" w:hAnsi="仿宋_GB2312" w:eastAsia="仿宋_GB2312" w:cs="仿宋_GB2312"/>
          <w:w w:val="100"/>
        </w:rPr>
        <w:t>只接受会员单位的申报评选</w:t>
      </w:r>
      <w:r>
        <w:rPr>
          <w:rFonts w:hint="eastAsia" w:ascii="仿宋_GB2312" w:hAnsi="仿宋_GB2312" w:eastAsia="仿宋_GB2312" w:cs="仿宋_GB2312"/>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w w:val="100"/>
        </w:rPr>
      </w:pPr>
      <w:r>
        <w:rPr>
          <w:rFonts w:hint="eastAsia" w:ascii="仿宋_GB2312" w:hAnsi="仿宋_GB2312" w:eastAsia="仿宋_GB2312" w:cs="仿宋_GB2312"/>
          <w:b/>
          <w:bCs/>
        </w:rPr>
        <w:t>第四条</w:t>
      </w:r>
      <w:r>
        <w:rPr>
          <w:rFonts w:hint="eastAsia" w:ascii="仿宋_GB2312" w:hAnsi="仿宋_GB2312" w:eastAsia="仿宋_GB2312" w:cs="仿宋_GB2312"/>
          <w:b w:val="0"/>
          <w:bCs w:val="0"/>
          <w:lang w:val="en-US" w:eastAsia="zh-CN"/>
        </w:rPr>
        <w:t xml:space="preserve">  </w:t>
      </w:r>
      <w:r>
        <w:rPr>
          <w:rFonts w:hint="eastAsia" w:ascii="仿宋_GB2312" w:hAnsi="仿宋_GB2312" w:eastAsia="仿宋_GB2312" w:cs="仿宋_GB2312"/>
          <w:w w:val="100"/>
        </w:rPr>
        <w:t>文明工地实行自愿申报备案制度，平时考核与</w:t>
      </w:r>
      <w:r>
        <w:rPr>
          <w:rFonts w:hint="eastAsia" w:ascii="仿宋_GB2312" w:hAnsi="仿宋_GB2312" w:eastAsia="仿宋_GB2312" w:cs="仿宋_GB2312"/>
          <w:spacing w:val="-3"/>
          <w:w w:val="100"/>
        </w:rPr>
        <w:t>集中评审相结合</w:t>
      </w:r>
      <w:r>
        <w:rPr>
          <w:rFonts w:hint="eastAsia" w:ascii="仿宋_GB2312" w:hAnsi="仿宋_GB2312" w:eastAsia="仿宋_GB2312" w:cs="仿宋_GB2312"/>
          <w:spacing w:val="-3"/>
          <w:w w:val="100"/>
          <w:lang w:eastAsia="zh-CN"/>
        </w:rPr>
        <w:t>。</w:t>
      </w:r>
      <w:r>
        <w:rPr>
          <w:rFonts w:hint="eastAsia" w:ascii="仿宋_GB2312" w:hAnsi="仿宋_GB2312" w:eastAsia="仿宋_GB2312" w:cs="仿宋_GB2312"/>
          <w:spacing w:val="-3"/>
          <w:w w:val="100"/>
        </w:rPr>
        <w:t>凡申报文明工地的项目应当接受考评单位</w:t>
      </w:r>
      <w:r>
        <w:rPr>
          <w:rFonts w:hint="eastAsia" w:ascii="仿宋_GB2312" w:hAnsi="仿宋_GB2312" w:eastAsia="仿宋_GB2312" w:cs="仿宋_GB2312"/>
          <w:w w:val="100"/>
        </w:rPr>
        <w:t>的全程监督检查。</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39" w:firstLineChars="200"/>
        <w:jc w:val="both"/>
        <w:textAlignment w:val="auto"/>
        <w:outlineLvl w:val="9"/>
        <w:rPr>
          <w:rFonts w:ascii="仿宋_GB2312" w:hAnsi="仿宋_GB2312" w:eastAsia="仿宋_GB2312" w:cs="仿宋_GB2312"/>
          <w:w w:val="99"/>
        </w:rPr>
      </w:pPr>
      <w:r>
        <w:rPr>
          <w:rFonts w:hint="eastAsia" w:ascii="仿宋_GB2312" w:hAnsi="仿宋_GB2312" w:eastAsia="仿宋_GB2312" w:cs="仿宋_GB2312"/>
          <w:b/>
          <w:bCs/>
          <w:spacing w:val="-1"/>
        </w:rPr>
        <w:t>第五条</w:t>
      </w:r>
      <w:r>
        <w:rPr>
          <w:rFonts w:hint="eastAsia" w:ascii="仿宋_GB2312" w:hAnsi="仿宋_GB2312" w:eastAsia="仿宋_GB2312" w:cs="仿宋_GB2312"/>
          <w:b w:val="0"/>
          <w:bCs w:val="0"/>
          <w:spacing w:val="-1"/>
          <w:lang w:val="en-US" w:eastAsia="zh-CN"/>
        </w:rPr>
        <w:t xml:space="preserve">  </w:t>
      </w:r>
      <w:r>
        <w:rPr>
          <w:rFonts w:hint="eastAsia" w:ascii="仿宋_GB2312" w:hAnsi="仿宋_GB2312" w:eastAsia="仿宋_GB2312" w:cs="仿宋_GB2312"/>
          <w:spacing w:val="-1"/>
          <w:w w:val="100"/>
        </w:rPr>
        <w:t>文明工地依据国家有关法律、法规、强制性标</w:t>
      </w:r>
      <w:r>
        <w:rPr>
          <w:rFonts w:hint="eastAsia" w:ascii="仿宋_GB2312" w:hAnsi="仿宋_GB2312" w:eastAsia="仿宋_GB2312" w:cs="仿宋_GB2312"/>
          <w:spacing w:val="-2"/>
          <w:w w:val="100"/>
        </w:rPr>
        <w:t>准以及我省有关规定评审。珠海市水务协会</w:t>
      </w:r>
      <w:r>
        <w:rPr>
          <w:rFonts w:hint="eastAsia" w:ascii="仿宋_GB2312" w:hAnsi="仿宋_GB2312" w:eastAsia="仿宋_GB2312" w:cs="仿宋_GB2312"/>
          <w:w w:val="100"/>
        </w:rPr>
        <w:t>（</w:t>
      </w:r>
      <w:r>
        <w:rPr>
          <w:rFonts w:hint="eastAsia" w:ascii="仿宋_GB2312" w:hAnsi="仿宋_GB2312" w:eastAsia="仿宋_GB2312" w:cs="仿宋_GB2312"/>
          <w:spacing w:val="-6"/>
          <w:w w:val="100"/>
        </w:rPr>
        <w:t>以下</w:t>
      </w:r>
      <w:r>
        <w:rPr>
          <w:rFonts w:hint="eastAsia" w:ascii="仿宋_GB2312" w:hAnsi="仿宋_GB2312" w:eastAsia="仿宋_GB2312" w:cs="仿宋_GB2312"/>
          <w:spacing w:val="-27"/>
          <w:w w:val="100"/>
        </w:rPr>
        <w:t>简称“协会”</w:t>
      </w:r>
      <w:r>
        <w:rPr>
          <w:rFonts w:hint="eastAsia" w:ascii="仿宋_GB2312" w:hAnsi="仿宋_GB2312" w:eastAsia="仿宋_GB2312" w:cs="仿宋_GB2312"/>
          <w:spacing w:val="2"/>
          <w:w w:val="100"/>
        </w:rPr>
        <w:t>）</w:t>
      </w:r>
      <w:r>
        <w:rPr>
          <w:rFonts w:hint="eastAsia" w:ascii="仿宋_GB2312" w:hAnsi="仿宋_GB2312" w:eastAsia="仿宋_GB2312" w:cs="仿宋_GB2312"/>
          <w:w w:val="100"/>
        </w:rPr>
        <w:t>负责文明工地评选组织实施和监督。</w:t>
      </w:r>
    </w:p>
    <w:p>
      <w:pPr>
        <w:pStyle w:val="3"/>
        <w:keepNext w:val="0"/>
        <w:keepLines w:val="0"/>
        <w:pageBreakBefore w:val="0"/>
        <w:widowControl w:val="0"/>
        <w:tabs>
          <w:tab w:val="left" w:pos="1279"/>
          <w:tab w:val="left" w:pos="1919"/>
        </w:tabs>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评选范围和条件</w:t>
      </w:r>
    </w:p>
    <w:p>
      <w:pPr>
        <w:pStyle w:val="3"/>
        <w:keepNext w:val="0"/>
        <w:keepLines w:val="0"/>
        <w:pageBreakBefore w:val="0"/>
        <w:widowControl w:val="0"/>
        <w:tabs>
          <w:tab w:val="left" w:pos="1279"/>
          <w:tab w:val="left" w:pos="1919"/>
        </w:tabs>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bCs/>
        </w:rPr>
        <w:t>第六条</w:t>
      </w:r>
      <w:r>
        <w:rPr>
          <w:rFonts w:hint="eastAsia" w:ascii="仿宋_GB2312" w:hAnsi="仿宋_GB2312" w:eastAsia="仿宋_GB2312" w:cs="仿宋_GB2312"/>
          <w:b w:val="0"/>
          <w:bCs w:val="0"/>
          <w:lang w:val="en-US" w:eastAsia="zh-CN"/>
        </w:rPr>
        <w:t xml:space="preserve"> </w:t>
      </w:r>
      <w:r>
        <w:rPr>
          <w:rFonts w:hint="eastAsia" w:ascii="仿宋_GB2312" w:hAnsi="仿宋_GB2312" w:eastAsia="仿宋_GB2312" w:cs="仿宋_GB2312"/>
          <w:b w:val="0"/>
          <w:bCs w:val="0"/>
          <w:w w:val="100"/>
          <w:lang w:val="en-US" w:eastAsia="zh-CN"/>
        </w:rPr>
        <w:t xml:space="preserve"> </w:t>
      </w:r>
      <w:r>
        <w:rPr>
          <w:rFonts w:hint="eastAsia" w:ascii="仿宋_GB2312" w:hAnsi="仿宋_GB2312" w:eastAsia="仿宋_GB2312" w:cs="仿宋_GB2312"/>
          <w:w w:val="100"/>
        </w:rPr>
        <w:t>凡我市在建的新建、续建、改建、扩建、加固及修复等水利工程项目，或由市水利系统投资建设的其他工程，具备申报条件的均可申报。</w:t>
      </w:r>
    </w:p>
    <w:p>
      <w:pPr>
        <w:pStyle w:val="3"/>
        <w:keepNext w:val="0"/>
        <w:keepLines w:val="0"/>
        <w:pageBreakBefore w:val="0"/>
        <w:widowControl w:val="0"/>
        <w:tabs>
          <w:tab w:val="left" w:pos="1279"/>
          <w:tab w:val="left" w:pos="1919"/>
        </w:tabs>
        <w:kinsoku/>
        <w:wordWrap/>
        <w:overflowPunct/>
        <w:topLinePunct w:val="0"/>
        <w:autoSpaceDE w:val="0"/>
        <w:autoSpaceDN w:val="0"/>
        <w:bidi w:val="0"/>
        <w:adjustRightInd/>
        <w:snapToGrid/>
        <w:spacing w:line="360" w:lineRule="auto"/>
        <w:ind w:left="0" w:leftChars="0" w:right="0" w:rightChars="0" w:firstLine="639" w:firstLineChars="200"/>
        <w:jc w:val="both"/>
        <w:textAlignment w:val="auto"/>
        <w:outlineLvl w:val="9"/>
        <w:rPr>
          <w:rFonts w:ascii="仿宋_GB2312" w:hAnsi="仿宋_GB2312" w:eastAsia="仿宋_GB2312" w:cs="仿宋_GB2312"/>
          <w:spacing w:val="-1"/>
          <w:sz w:val="32"/>
          <w:szCs w:val="32"/>
        </w:rPr>
      </w:pPr>
      <w:r>
        <w:rPr>
          <w:rFonts w:hint="eastAsia" w:ascii="仿宋_GB2312" w:hAnsi="仿宋_GB2312" w:eastAsia="仿宋_GB2312" w:cs="仿宋_GB2312"/>
          <w:b/>
          <w:bCs/>
          <w:spacing w:val="-1"/>
          <w:sz w:val="32"/>
          <w:szCs w:val="32"/>
          <w:lang w:val="en-US"/>
        </w:rPr>
        <w:t>第七条</w:t>
      </w:r>
      <w:r>
        <w:rPr>
          <w:rFonts w:hint="eastAsia" w:ascii="仿宋_GB2312" w:hAnsi="仿宋_GB2312" w:eastAsia="仿宋_GB2312" w:cs="仿宋_GB2312"/>
          <w:b w:val="0"/>
          <w:bCs w:val="0"/>
          <w:spacing w:val="-1"/>
          <w:sz w:val="32"/>
          <w:szCs w:val="32"/>
          <w:lang w:val="en-US" w:eastAsia="zh-CN"/>
        </w:rPr>
        <w:t xml:space="preserve">  </w:t>
      </w:r>
      <w:r>
        <w:rPr>
          <w:rFonts w:hint="eastAsia" w:ascii="仿宋_GB2312" w:hAnsi="仿宋_GB2312" w:eastAsia="仿宋_GB2312" w:cs="仿宋_GB2312"/>
          <w:spacing w:val="-1"/>
          <w:w w:val="100"/>
          <w:sz w:val="32"/>
          <w:szCs w:val="32"/>
        </w:rPr>
        <w:t>申报文明工地的项目，应满足下列条件：</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工程建设符合工程建设程序，实行项目法人责任制、招标投标制、建设监理制三项制度，建设各方主体市场行为规范。</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申报文明工地的项目，原则上以项目法人或建设单位所管辖的一个工程项目或其中的一个或几个标段为单位的工程项目为一个申报工地（单个标段建安工程量在</w:t>
      </w:r>
      <w:r>
        <w:rPr>
          <w:rFonts w:hint="eastAsia" w:ascii="仿宋_GB2312" w:hAnsi="仿宋_GB2312" w:eastAsia="仿宋_GB2312" w:cs="仿宋_GB2312"/>
          <w:sz w:val="32"/>
          <w:szCs w:val="32"/>
          <w:lang w:val="en-US"/>
        </w:rPr>
        <w:t>1000</w:t>
      </w:r>
      <w:r>
        <w:rPr>
          <w:rFonts w:hint="eastAsia" w:ascii="仿宋_GB2312" w:hAnsi="仿宋_GB2312" w:eastAsia="仿宋_GB2312" w:cs="仿宋_GB2312"/>
          <w:sz w:val="32"/>
          <w:szCs w:val="32"/>
        </w:rPr>
        <w:t>万元以上）。</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工程规模未达上述规定但在创建文明工地方面成绩特别突出的小型水利工程。</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点（面）状工程，应当做到工地全封闭施工，设置固定围挡和门禁、监控系统，施工区域主要道路混凝土化（硬底化），材料堆放区、加工区等设置合理；线状工程，应当做到城区或人流密集段设置封闭围挡，人流非密集段主体结构施工时设置临时围挡；滩涂圈围工程，应当做到有完善的施工交通组织，进出场区设置门岗登记，主要施工便道硬化处理，有安全防护、防扬尘等措施。与人畜生命相关的点线面状的工程均需设置监控系统和安全维护设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开展文明工地创建活动三个月以上。</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工程进度满足总体进度计划要求。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建设过程中未发生过严重违法违纪、较大及以上质量事故或一般及以上安全事故以及其他不良社会影响事件。</w:t>
      </w:r>
    </w:p>
    <w:p>
      <w:pPr>
        <w:pStyle w:val="3"/>
        <w:keepNext w:val="0"/>
        <w:keepLines w:val="0"/>
        <w:pageBreakBefore w:val="0"/>
        <w:widowControl w:val="0"/>
        <w:tabs>
          <w:tab w:val="left" w:pos="1279"/>
          <w:tab w:val="left" w:pos="1919"/>
        </w:tabs>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黑体" w:hAnsi="黑体" w:eastAsia="黑体" w:cs="黑体"/>
        </w:rPr>
      </w:pPr>
      <w:r>
        <w:rPr>
          <w:rFonts w:hint="eastAsia" w:ascii="黑体" w:hAnsi="黑体" w:eastAsia="黑体" w:cs="黑体"/>
        </w:rPr>
        <w:t>第三章 创建程序与材料</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ascii="仿宋_GB2312" w:hAnsi="仿宋_GB2312" w:eastAsia="仿宋_GB2312" w:cs="仿宋_GB2312"/>
        </w:rPr>
      </w:pPr>
      <w:r>
        <w:rPr>
          <w:rFonts w:hint="eastAsia" w:ascii="仿宋_GB2312" w:hAnsi="仿宋_GB2312" w:eastAsia="仿宋_GB2312" w:cs="仿宋_GB2312"/>
          <w:b/>
          <w:bCs/>
        </w:rPr>
        <w:t>第八条</w:t>
      </w:r>
      <w:r>
        <w:rPr>
          <w:rFonts w:hint="eastAsia" w:ascii="仿宋_GB2312" w:hAnsi="仿宋_GB2312" w:eastAsia="仿宋_GB2312" w:cs="仿宋_GB2312"/>
          <w:b w:val="0"/>
          <w:bCs w:val="0"/>
          <w:lang w:val="en-US" w:eastAsia="zh-CN"/>
        </w:rPr>
        <w:t xml:space="preserve">  </w:t>
      </w:r>
      <w:r>
        <w:rPr>
          <w:rFonts w:hint="eastAsia" w:ascii="仿宋_GB2312" w:hAnsi="仿宋_GB2312" w:eastAsia="仿宋_GB2312" w:cs="仿宋_GB2312"/>
        </w:rPr>
        <w:t>创建申报</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64" w:firstLineChars="200"/>
        <w:jc w:val="both"/>
        <w:textAlignment w:val="auto"/>
        <w:outlineLvl w:val="9"/>
        <w:rPr>
          <w:rFonts w:ascii="仿宋_GB2312" w:hAnsi="仿宋_GB2312" w:eastAsia="仿宋_GB2312" w:cs="仿宋_GB2312"/>
        </w:rPr>
      </w:pPr>
      <w:r>
        <w:rPr>
          <w:rFonts w:hint="eastAsia" w:ascii="仿宋_GB2312" w:hAnsi="仿宋_GB2312" w:eastAsia="仿宋_GB2312" w:cs="仿宋_GB2312"/>
          <w:spacing w:val="6"/>
        </w:rPr>
        <w:t>当年计划实施的工程量达到全部建筑安装工程量</w:t>
      </w:r>
      <w:r>
        <w:rPr>
          <w:rFonts w:hint="eastAsia" w:ascii="仿宋_GB2312" w:hAnsi="仿宋_GB2312" w:eastAsia="仿宋_GB2312" w:cs="仿宋_GB2312"/>
        </w:rPr>
        <w:t>30%</w:t>
      </w:r>
      <w:r>
        <w:rPr>
          <w:rFonts w:hint="eastAsia" w:ascii="仿宋_GB2312" w:hAnsi="仿宋_GB2312" w:eastAsia="仿宋_GB2312" w:cs="仿宋_GB2312"/>
          <w:spacing w:val="-2"/>
          <w:w w:val="95"/>
        </w:rPr>
        <w:t>以上的施工项目，可在工作日内提交申请材料，完成创建申</w:t>
      </w:r>
      <w:r>
        <w:rPr>
          <w:rFonts w:hint="eastAsia" w:ascii="仿宋_GB2312" w:hAnsi="仿宋_GB2312" w:eastAsia="仿宋_GB2312" w:cs="仿宋_GB2312"/>
          <w:spacing w:val="-2"/>
        </w:rPr>
        <w:t>报工作。</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ascii="仿宋_GB2312" w:hAnsi="仿宋_GB2312" w:eastAsia="仿宋_GB2312" w:cs="仿宋_GB2312"/>
        </w:rPr>
      </w:pPr>
      <w:r>
        <w:rPr>
          <w:rFonts w:hint="eastAsia" w:ascii="仿宋_GB2312" w:hAnsi="仿宋_GB2312" w:eastAsia="仿宋_GB2312" w:cs="仿宋_GB2312"/>
          <w:b/>
          <w:bCs/>
        </w:rPr>
        <w:t>第九条</w:t>
      </w:r>
      <w:r>
        <w:rPr>
          <w:rFonts w:hint="eastAsia" w:ascii="仿宋_GB2312" w:hAnsi="仿宋_GB2312" w:eastAsia="仿宋_GB2312" w:cs="仿宋_GB2312"/>
          <w:b w:val="0"/>
          <w:bCs w:val="0"/>
          <w:lang w:val="en-US" w:eastAsia="zh-CN"/>
        </w:rPr>
        <w:t xml:space="preserve">  </w:t>
      </w:r>
      <w:r>
        <w:rPr>
          <w:rFonts w:hint="eastAsia" w:ascii="仿宋_GB2312" w:hAnsi="仿宋_GB2312" w:eastAsia="仿宋_GB2312" w:cs="仿宋_GB2312"/>
        </w:rPr>
        <w:t>申报方式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32" w:firstLineChars="200"/>
        <w:jc w:val="both"/>
        <w:textAlignment w:val="auto"/>
        <w:outlineLvl w:val="9"/>
        <w:rPr>
          <w:rFonts w:ascii="仿宋_GB2312" w:hAnsi="仿宋_GB2312" w:eastAsia="仿宋_GB2312" w:cs="仿宋_GB2312"/>
        </w:rPr>
      </w:pPr>
      <w:r>
        <w:rPr>
          <w:rFonts w:hint="eastAsia" w:ascii="仿宋_GB2312" w:hAnsi="仿宋_GB2312" w:eastAsia="仿宋_GB2312" w:cs="仿宋_GB2312"/>
          <w:spacing w:val="-2"/>
        </w:rPr>
        <w:t>施工单位应当填写《珠海水利建设工程文明工地创建申</w:t>
      </w:r>
      <w:r>
        <w:rPr>
          <w:rFonts w:hint="eastAsia" w:ascii="仿宋_GB2312" w:hAnsi="仿宋_GB2312" w:eastAsia="仿宋_GB2312" w:cs="仿宋_GB2312"/>
          <w:spacing w:val="-49"/>
        </w:rPr>
        <w:t>报表》</w:t>
      </w:r>
      <w:r>
        <w:rPr>
          <w:rFonts w:hint="eastAsia" w:ascii="仿宋_GB2312" w:hAnsi="仿宋_GB2312" w:eastAsia="仿宋_GB2312" w:cs="仿宋_GB2312"/>
          <w:spacing w:val="5"/>
        </w:rPr>
        <w:t>（</w:t>
      </w:r>
      <w:r>
        <w:rPr>
          <w:rFonts w:hint="eastAsia" w:ascii="仿宋_GB2312" w:hAnsi="仿宋_GB2312" w:eastAsia="仿宋_GB2312" w:cs="仿宋_GB2312"/>
          <w:spacing w:val="-30"/>
        </w:rPr>
        <w:t>附件</w:t>
      </w:r>
      <w:r>
        <w:rPr>
          <w:rFonts w:hint="eastAsia" w:ascii="仿宋_GB2312" w:hAnsi="仿宋_GB2312" w:eastAsia="仿宋_GB2312" w:cs="仿宋_GB2312"/>
          <w:spacing w:val="-30"/>
          <w:lang w:val="en-US"/>
        </w:rPr>
        <w:t>1）</w:t>
      </w:r>
      <w:r>
        <w:rPr>
          <w:rFonts w:hint="eastAsia" w:ascii="仿宋_GB2312" w:hAnsi="仿宋_GB2312" w:eastAsia="仿宋_GB2312" w:cs="仿宋_GB2312"/>
          <w:spacing w:val="4"/>
        </w:rPr>
        <w:t>，经监理、建设单位审查同意后报协会。区</w:t>
      </w:r>
      <w:r>
        <w:rPr>
          <w:rFonts w:hint="eastAsia" w:ascii="仿宋_GB2312" w:hAnsi="仿宋_GB2312" w:eastAsia="仿宋_GB2312" w:cs="仿宋_GB2312"/>
          <w:spacing w:val="11"/>
          <w:w w:val="95"/>
        </w:rPr>
        <w:t>属工程应当由区水行政主管部门</w:t>
      </w:r>
      <w:r>
        <w:rPr>
          <w:rFonts w:hint="eastAsia" w:ascii="仿宋_GB2312" w:hAnsi="仿宋_GB2312" w:eastAsia="仿宋_GB2312" w:cs="仿宋_GB2312"/>
          <w:spacing w:val="11"/>
        </w:rPr>
        <w:t>提出创建申报推荐意见。</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ascii="仿宋_GB2312" w:hAnsi="仿宋_GB2312" w:eastAsia="仿宋_GB2312" w:cs="仿宋_GB2312"/>
        </w:rPr>
      </w:pPr>
      <w:r>
        <w:rPr>
          <w:rFonts w:hint="eastAsia" w:ascii="仿宋_GB2312" w:hAnsi="仿宋_GB2312" w:eastAsia="仿宋_GB2312" w:cs="仿宋_GB2312"/>
          <w:b/>
          <w:bCs/>
        </w:rPr>
        <w:t>第十条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风险评估</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92" w:firstLineChars="200"/>
        <w:jc w:val="both"/>
        <w:textAlignment w:val="auto"/>
        <w:outlineLvl w:val="9"/>
        <w:rPr>
          <w:rFonts w:ascii="仿宋_GB2312" w:hAnsi="仿宋_GB2312" w:eastAsia="仿宋_GB2312" w:cs="仿宋_GB2312"/>
          <w:w w:val="100"/>
        </w:rPr>
      </w:pPr>
      <w:r>
        <w:rPr>
          <w:rFonts w:hint="eastAsia" w:ascii="仿宋_GB2312" w:hAnsi="仿宋_GB2312" w:eastAsia="仿宋_GB2312" w:cs="仿宋_GB2312"/>
          <w:spacing w:val="13"/>
          <w:w w:val="100"/>
        </w:rPr>
        <w:t>施工单位在提出检查申请前应委托相关机构进行风险</w:t>
      </w:r>
      <w:r>
        <w:rPr>
          <w:rFonts w:hint="eastAsia" w:ascii="仿宋_GB2312" w:hAnsi="仿宋_GB2312" w:eastAsia="仿宋_GB2312" w:cs="仿宋_GB2312"/>
          <w:spacing w:val="-2"/>
          <w:w w:val="100"/>
        </w:rPr>
        <w:t>评估，评估合格后再提出检查申请并同时提交风险评估报</w:t>
      </w:r>
      <w:r>
        <w:rPr>
          <w:rFonts w:hint="eastAsia" w:ascii="仿宋_GB2312" w:hAnsi="仿宋_GB2312" w:eastAsia="仿宋_GB2312" w:cs="仿宋_GB2312"/>
          <w:w w:val="100"/>
        </w:rPr>
        <w:t>告。</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ascii="仿宋_GB2312" w:hAnsi="仿宋_GB2312" w:eastAsia="仿宋_GB2312" w:cs="仿宋_GB2312"/>
        </w:rPr>
      </w:pPr>
      <w:r>
        <w:rPr>
          <w:rFonts w:hint="eastAsia" w:ascii="仿宋_GB2312" w:hAnsi="仿宋_GB2312" w:eastAsia="仿宋_GB2312" w:cs="仿宋_GB2312"/>
          <w:b/>
          <w:bCs/>
        </w:rPr>
        <w:t>第十一条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检查申请</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创建申报项目的工程量完成50%以上，施工单位应当对照《珠海水利建设工程文明工地检查指南》要求完成自查，提交相关材料，经监理、建设单位审查同意后报协会。区属工程还应当由区水行政主管部门审查后提出推荐意见。协会对申请单位自查情况进行审核并安排专项检查日期。</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检查申请提供材料包括：</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申报资料总目录一份。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企业安全生产许可证书、营业执照（复印件），施工人员人身意外伤害保险证明、安全责任保险证明。</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反映工程创建文明工地情况的材料（3000字左右、含电子文档）一式两份，内容包含项目基本情况、工地创建组织网络和实施计划的措施和效果等。</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风险评估报告一份（合格标准：分数&gt;=80）。</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平时抽查、核查评分资料。</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反映工程文明工地活动过程的详细记录（含相关规章、制度等），以及获得有关部门表彰的证明材料复</w:t>
      </w:r>
      <w:r>
        <w:rPr>
          <w:rFonts w:hint="eastAsia" w:ascii="仿宋_GB2312" w:hAnsi="仿宋_GB2312" w:eastAsia="仿宋_GB2312" w:cs="仿宋_GB2312"/>
          <w:sz w:val="32"/>
          <w:szCs w:val="32"/>
          <w:lang w:val="en-US" w:eastAsia="zh-CN"/>
        </w:rPr>
        <w:t>印件。</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反映工程建设基本情况和创建文明工地有关安全状况效果（彩色照片）及介绍施工过程的视频资料各一份（视频放映时间5～10分钟，在准备好视频、图片资料和文字脚本后，根据文字脚本，选择与文字内容一致的视频、图片并配音完成视频制作。视频资料要求以普通话配音，以DVD格式制作。视频保存在U盘内递交）。</w:t>
      </w:r>
      <w:r>
        <w:rPr>
          <w:rFonts w:hint="eastAsia" w:ascii="仿宋_GB2312" w:hAnsi="仿宋_GB2312" w:eastAsia="仿宋_GB2312" w:cs="仿宋_GB2312"/>
          <w:sz w:val="32"/>
          <w:szCs w:val="32"/>
          <w:lang w:val="en-US" w:eastAsia="zh-CN"/>
        </w:rPr>
        <w:t xml:space="preserve">                 </w:t>
      </w:r>
    </w:p>
    <w:p>
      <w:pPr>
        <w:pStyle w:val="3"/>
        <w:keepNext w:val="0"/>
        <w:keepLines w:val="0"/>
        <w:pageBreakBefore w:val="0"/>
        <w:widowControl w:val="0"/>
        <w:tabs>
          <w:tab w:val="left" w:pos="1279"/>
          <w:tab w:val="left" w:pos="1919"/>
        </w:tabs>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黑体" w:hAnsi="黑体" w:eastAsia="黑体" w:cs="黑体"/>
        </w:rPr>
      </w:pPr>
      <w:r>
        <w:rPr>
          <w:rFonts w:hint="eastAsia" w:ascii="黑体" w:hAnsi="黑体" w:eastAsia="黑体" w:cs="黑体"/>
        </w:rPr>
        <w:t>第四章</w:t>
      </w:r>
      <w:r>
        <w:rPr>
          <w:rFonts w:hint="eastAsia" w:ascii="黑体" w:hAnsi="黑体" w:eastAsia="黑体" w:cs="黑体"/>
        </w:rPr>
        <w:tab/>
      </w:r>
      <w:r>
        <w:rPr>
          <w:rFonts w:hint="eastAsia" w:ascii="黑体" w:hAnsi="黑体" w:eastAsia="黑体" w:cs="黑体"/>
        </w:rPr>
        <w:t>检查内容和程序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91" w:firstLineChars="200"/>
        <w:jc w:val="both"/>
        <w:textAlignment w:val="auto"/>
        <w:outlineLvl w:val="9"/>
        <w:rPr>
          <w:rFonts w:ascii="仿宋_GB2312" w:hAnsi="仿宋_GB2312" w:eastAsia="仿宋_GB2312" w:cs="仿宋_GB2312"/>
          <w:spacing w:val="-3"/>
        </w:rPr>
      </w:pPr>
      <w:r>
        <w:rPr>
          <w:rFonts w:hint="eastAsia" w:ascii="仿宋_GB2312" w:hAnsi="仿宋_GB2312" w:eastAsia="仿宋_GB2312" w:cs="仿宋_GB2312"/>
          <w:b/>
          <w:bCs/>
          <w:spacing w:val="12"/>
        </w:rPr>
        <w:t>第十</w:t>
      </w:r>
      <w:r>
        <w:rPr>
          <w:rFonts w:hint="eastAsia" w:ascii="仿宋_GB2312" w:hAnsi="仿宋_GB2312" w:eastAsia="仿宋_GB2312" w:cs="仿宋_GB2312"/>
          <w:b/>
          <w:bCs/>
          <w:spacing w:val="14"/>
        </w:rPr>
        <w:t>二</w:t>
      </w:r>
      <w:r>
        <w:rPr>
          <w:rFonts w:hint="eastAsia" w:ascii="仿宋_GB2312" w:hAnsi="仿宋_GB2312" w:eastAsia="仿宋_GB2312" w:cs="仿宋_GB2312"/>
          <w:b/>
          <w:bCs/>
        </w:rPr>
        <w:t>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pacing w:val="-3"/>
        </w:rPr>
        <w:t>珠海水利建设工程文明工地创建活动遵循“前期有策划、过程重落实、全程可持续”的原则。</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31" w:firstLineChars="200"/>
        <w:jc w:val="both"/>
        <w:textAlignment w:val="auto"/>
        <w:outlineLvl w:val="9"/>
        <w:rPr>
          <w:rFonts w:ascii="仿宋_GB2312" w:hAnsi="仿宋_GB2312" w:eastAsia="仿宋_GB2312" w:cs="仿宋_GB2312"/>
          <w:spacing w:val="-3"/>
        </w:rPr>
      </w:pPr>
      <w:r>
        <w:rPr>
          <w:rFonts w:hint="eastAsia" w:ascii="仿宋_GB2312" w:hAnsi="仿宋_GB2312" w:eastAsia="仿宋_GB2312" w:cs="仿宋_GB2312"/>
          <w:b/>
          <w:bCs/>
          <w:spacing w:val="-3"/>
        </w:rPr>
        <w:t>第十三条</w:t>
      </w:r>
      <w:r>
        <w:rPr>
          <w:rFonts w:hint="eastAsia" w:ascii="仿宋_GB2312" w:hAnsi="仿宋_GB2312" w:eastAsia="仿宋_GB2312" w:cs="仿宋_GB2312"/>
          <w:spacing w:val="-3"/>
          <w:lang w:val="en-US" w:eastAsia="zh-CN"/>
        </w:rPr>
        <w:t xml:space="preserve">  </w:t>
      </w:r>
      <w:r>
        <w:rPr>
          <w:rFonts w:hint="eastAsia" w:ascii="仿宋_GB2312" w:hAnsi="仿宋_GB2312" w:eastAsia="仿宋_GB2312" w:cs="仿宋_GB2312"/>
          <w:spacing w:val="-3"/>
        </w:rPr>
        <w:t>检查对象和内容</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ascii="仿宋_GB2312" w:hAnsi="仿宋_GB2312" w:eastAsia="仿宋_GB2312" w:cs="仿宋_GB2312"/>
        </w:rPr>
      </w:pPr>
      <w:r>
        <w:rPr>
          <w:rFonts w:hint="eastAsia" w:ascii="仿宋_GB2312" w:hAnsi="仿宋_GB2312" w:eastAsia="仿宋_GB2312" w:cs="仿宋_GB2312"/>
        </w:rPr>
        <w:t>申报珠海水利建设工程文明工地的项目其施工、监理、 建设及分包单位均列入检查范围。内容涵盖施工现场和内业资料，包括安全、质量、文明施工等方面。</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31" w:firstLineChars="200"/>
        <w:jc w:val="both"/>
        <w:textAlignment w:val="auto"/>
        <w:outlineLvl w:val="9"/>
        <w:rPr>
          <w:rFonts w:ascii="仿宋_GB2312" w:hAnsi="仿宋_GB2312" w:eastAsia="仿宋_GB2312" w:cs="仿宋_GB2312"/>
          <w:spacing w:val="-3"/>
        </w:rPr>
      </w:pPr>
      <w:r>
        <w:rPr>
          <w:rFonts w:hint="eastAsia" w:ascii="仿宋_GB2312" w:hAnsi="仿宋_GB2312" w:eastAsia="仿宋_GB2312" w:cs="仿宋_GB2312"/>
          <w:b/>
          <w:bCs/>
          <w:spacing w:val="-3"/>
        </w:rPr>
        <w:t>第十四条</w:t>
      </w:r>
      <w:r>
        <w:rPr>
          <w:rFonts w:hint="eastAsia" w:ascii="仿宋_GB2312" w:hAnsi="仿宋_GB2312" w:eastAsia="仿宋_GB2312" w:cs="仿宋_GB2312"/>
          <w:spacing w:val="-3"/>
          <w:lang w:val="en-US" w:eastAsia="zh-CN"/>
        </w:rPr>
        <w:t xml:space="preserve">  </w:t>
      </w:r>
      <w:r>
        <w:rPr>
          <w:rFonts w:hint="eastAsia" w:ascii="仿宋_GB2312" w:hAnsi="仿宋_GB2312" w:eastAsia="仿宋_GB2312" w:cs="仿宋_GB2312"/>
          <w:spacing w:val="-3"/>
        </w:rPr>
        <w:t>检查形式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ascii="仿宋_GB2312" w:hAnsi="仿宋_GB2312" w:eastAsia="仿宋_GB2312" w:cs="仿宋_GB2312"/>
        </w:rPr>
      </w:pPr>
      <w:r>
        <w:rPr>
          <w:rFonts w:hint="eastAsia" w:ascii="仿宋_GB2312" w:hAnsi="仿宋_GB2312" w:eastAsia="仿宋_GB2312" w:cs="仿宋_GB2312"/>
        </w:rPr>
        <w:t>文明工地创建检查采用专项检查、日常巡查和随机抽查相结合，同时接受社会监督。</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专项检查。</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会组织实施，以查看施工现场为重点，并听取汇报、查阅各参建方文明工地创建资料。施工单位应当以多媒体形式进行创建汇报；监理和建设单位应当就施工单位文明施工及文明工地创建情况进行补充说明。协会结合查看的施工现场、内业资料、创建汇报情况对照检查表进行评分，专项检查满分为100分，80分以上为合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专项检查是文明工地创建评审结果的重要依据。</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日常巡查、随机抽查。</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日常巡查</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随机抽查应当由协会结合日常工作组织实施。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接受社会监督。</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对于涉及公众举报、投诉或媒体曝光的项目，协会应当予以核查。</w:t>
      </w:r>
    </w:p>
    <w:p>
      <w:pPr>
        <w:pStyle w:val="3"/>
        <w:keepNext w:val="0"/>
        <w:keepLines w:val="0"/>
        <w:pageBreakBefore w:val="0"/>
        <w:widowControl w:val="0"/>
        <w:tabs>
          <w:tab w:val="left" w:pos="1279"/>
          <w:tab w:val="left" w:pos="1919"/>
        </w:tabs>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黑体" w:hAnsi="黑体" w:eastAsia="黑体" w:cs="黑体"/>
        </w:rPr>
      </w:pPr>
      <w:r>
        <w:rPr>
          <w:rFonts w:hint="eastAsia" w:ascii="黑体" w:hAnsi="黑体" w:eastAsia="黑体" w:cs="黑体"/>
        </w:rPr>
        <w:t>第五章</w:t>
      </w:r>
      <w:r>
        <w:rPr>
          <w:rFonts w:hint="eastAsia" w:ascii="黑体" w:hAnsi="黑体" w:eastAsia="黑体" w:cs="黑体"/>
        </w:rPr>
        <w:tab/>
      </w:r>
      <w:r>
        <w:rPr>
          <w:rFonts w:hint="eastAsia" w:ascii="黑体" w:hAnsi="黑体" w:eastAsia="黑体" w:cs="黑体"/>
        </w:rPr>
        <w:t>评审内容和程序</w:t>
      </w:r>
    </w:p>
    <w:p>
      <w:pPr>
        <w:pStyle w:val="3"/>
        <w:keepNext w:val="0"/>
        <w:keepLines w:val="0"/>
        <w:pageBreakBefore w:val="0"/>
        <w:widowControl w:val="0"/>
        <w:tabs>
          <w:tab w:val="left" w:pos="2479"/>
        </w:tabs>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ascii="仿宋_GB2312" w:hAnsi="仿宋_GB2312" w:eastAsia="仿宋_GB2312" w:cs="仿宋_GB2312"/>
        </w:rPr>
      </w:pPr>
      <w:r>
        <w:rPr>
          <w:rFonts w:hint="eastAsia" w:ascii="仿宋_GB2312" w:hAnsi="仿宋_GB2312" w:eastAsia="仿宋_GB2312" w:cs="仿宋_GB2312"/>
          <w:b/>
          <w:bCs/>
        </w:rPr>
        <w:t>第十五条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成立文明工地评审委员会，评审委员会由协会在专家库随机抽取专家组成。</w:t>
      </w:r>
    </w:p>
    <w:p>
      <w:pPr>
        <w:pStyle w:val="3"/>
        <w:keepNext w:val="0"/>
        <w:keepLines w:val="0"/>
        <w:pageBreakBefore w:val="0"/>
        <w:widowControl w:val="0"/>
        <w:tabs>
          <w:tab w:val="left" w:pos="2479"/>
        </w:tabs>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ascii="仿宋_GB2312" w:hAnsi="仿宋_GB2312" w:eastAsia="仿宋_GB2312" w:cs="仿宋_GB2312"/>
        </w:rPr>
      </w:pPr>
      <w:r>
        <w:rPr>
          <w:rFonts w:hint="eastAsia" w:ascii="仿宋_GB2312" w:hAnsi="仿宋_GB2312" w:eastAsia="仿宋_GB2312" w:cs="仿宋_GB2312"/>
          <w:b/>
          <w:bCs/>
        </w:rPr>
        <w:t>第十六条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评审程序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32" w:firstLineChars="200"/>
        <w:jc w:val="both"/>
        <w:textAlignment w:val="auto"/>
        <w:outlineLvl w:val="9"/>
        <w:rPr>
          <w:rFonts w:ascii="仿宋_GB2312" w:hAnsi="仿宋_GB2312" w:eastAsia="仿宋_GB2312" w:cs="仿宋_GB2312"/>
          <w:w w:val="100"/>
        </w:rPr>
      </w:pPr>
      <w:r>
        <w:rPr>
          <w:rFonts w:hint="eastAsia" w:ascii="仿宋_GB2312" w:hAnsi="仿宋_GB2312" w:eastAsia="仿宋_GB2312" w:cs="仿宋_GB2312"/>
          <w:spacing w:val="-2"/>
          <w:w w:val="100"/>
        </w:rPr>
        <w:t>评审委员会依据专项检查评分结果，并就日常巡查、随</w:t>
      </w:r>
      <w:r>
        <w:rPr>
          <w:rFonts w:hint="eastAsia" w:ascii="仿宋_GB2312" w:hAnsi="仿宋_GB2312" w:eastAsia="仿宋_GB2312" w:cs="仿宋_GB2312"/>
          <w:spacing w:val="-4"/>
          <w:w w:val="100"/>
        </w:rPr>
        <w:t>机抽查和接受社会监督等情况，通过审查申报材料，查看平</w:t>
      </w:r>
      <w:r>
        <w:rPr>
          <w:rFonts w:hint="eastAsia" w:ascii="仿宋_GB2312" w:hAnsi="仿宋_GB2312" w:eastAsia="仿宋_GB2312" w:cs="仿宋_GB2312"/>
          <w:spacing w:val="-5"/>
          <w:w w:val="100"/>
        </w:rPr>
        <w:t>时检查考核资料；必要时听取申报单位汇报并质询；充分评</w:t>
      </w:r>
      <w:r>
        <w:rPr>
          <w:rFonts w:hint="eastAsia" w:ascii="仿宋_GB2312" w:hAnsi="仿宋_GB2312" w:eastAsia="仿宋_GB2312" w:cs="仿宋_GB2312"/>
          <w:spacing w:val="-4"/>
          <w:w w:val="100"/>
        </w:rPr>
        <w:t>议，投票形成推荐名单，提交评审工作报告。在协会官网进行为期七天的公示，公示期有异议的，由协会组织复核。</w:t>
      </w:r>
    </w:p>
    <w:p>
      <w:pPr>
        <w:pStyle w:val="3"/>
        <w:keepNext w:val="0"/>
        <w:keepLines w:val="0"/>
        <w:pageBreakBefore w:val="0"/>
        <w:widowControl w:val="0"/>
        <w:numPr>
          <w:ilvl w:val="0"/>
          <w:numId w:val="0"/>
        </w:numPr>
        <w:tabs>
          <w:tab w:val="left" w:pos="2479"/>
        </w:tabs>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ascii="仿宋_GB2312" w:hAnsi="仿宋_GB2312" w:eastAsia="仿宋_GB2312" w:cs="仿宋_GB2312"/>
        </w:rPr>
      </w:pPr>
      <w:r>
        <w:rPr>
          <w:rFonts w:hint="eastAsia" w:ascii="仿宋_GB2312" w:hAnsi="仿宋_GB2312" w:eastAsia="仿宋_GB2312" w:cs="仿宋_GB2312"/>
          <w:b/>
          <w:bCs/>
          <w:lang w:val="en-US" w:eastAsia="zh-CN"/>
        </w:rPr>
        <w:t>第十七条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否决事项</w:t>
      </w:r>
    </w:p>
    <w:p>
      <w:pPr>
        <w:pStyle w:val="3"/>
        <w:keepNext w:val="0"/>
        <w:keepLines w:val="0"/>
        <w:pageBreakBefore w:val="0"/>
        <w:widowControl w:val="0"/>
        <w:tabs>
          <w:tab w:val="left" w:pos="2479"/>
        </w:tabs>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ascii="仿宋_GB2312" w:hAnsi="仿宋_GB2312" w:eastAsia="仿宋_GB2312" w:cs="仿宋_GB2312"/>
        </w:rPr>
      </w:pPr>
      <w:r>
        <w:rPr>
          <w:rFonts w:hint="eastAsia" w:ascii="仿宋_GB2312" w:hAnsi="仿宋_GB2312" w:eastAsia="仿宋_GB2312" w:cs="仿宋_GB2312"/>
        </w:rPr>
        <w:t>存在以下情况之一的，取消其文明工地评选资格。</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参建单位违反诚信原则，弄虚作假的</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ascii="仿宋_GB2312" w:hAnsi="仿宋_GB2312" w:eastAsia="仿宋_GB2312" w:cs="仿宋_GB2312"/>
        </w:rPr>
      </w:pPr>
      <w:r>
        <w:rPr>
          <w:rFonts w:hint="eastAsia" w:ascii="仿宋_GB2312" w:hAnsi="仿宋_GB2312" w:eastAsia="仿宋_GB2312" w:cs="仿宋_GB2312"/>
          <w:lang w:val="en-US" w:eastAsia="zh-CN"/>
        </w:rPr>
        <w:t>（二）</w:t>
      </w:r>
      <w:r>
        <w:rPr>
          <w:rFonts w:hint="eastAsia" w:ascii="仿宋_GB2312" w:hAnsi="仿宋_GB2312" w:eastAsia="仿宋_GB2312" w:cs="仿宋_GB2312"/>
        </w:rPr>
        <w:t>发生较大及其以上工程质量责任事故的</w:t>
      </w:r>
      <w:r>
        <w:rPr>
          <w:rFonts w:hint="eastAsia" w:ascii="仿宋_GB2312" w:hAnsi="仿宋_GB2312" w:eastAsia="仿宋_GB2312" w:cs="仿宋_GB231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（三）</w:t>
      </w:r>
      <w:r>
        <w:rPr>
          <w:rFonts w:hint="eastAsia" w:ascii="仿宋_GB2312" w:hAnsi="仿宋_GB2312" w:eastAsia="仿宋_GB2312" w:cs="仿宋_GB2312"/>
        </w:rPr>
        <w:t>发生生产安全责任事故的</w:t>
      </w:r>
      <w:r>
        <w:rPr>
          <w:rFonts w:hint="eastAsia" w:ascii="仿宋_GB2312" w:hAnsi="仿宋_GB2312" w:eastAsia="仿宋_GB2312" w:cs="仿宋_GB231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（四）</w:t>
      </w:r>
      <w:r>
        <w:rPr>
          <w:rFonts w:hint="eastAsia" w:ascii="仿宋_GB2312" w:hAnsi="仿宋_GB2312" w:eastAsia="仿宋_GB2312" w:cs="仿宋_GB2312"/>
        </w:rPr>
        <w:t>发生因各类违规行为受到社会投诉、新闻媒体曝光</w:t>
      </w:r>
      <w:r>
        <w:rPr>
          <w:rFonts w:hint="eastAsia" w:ascii="仿宋_GB2312" w:hAnsi="仿宋_GB2312" w:eastAsia="仿宋_GB2312" w:cs="仿宋_GB2312"/>
          <w:lang w:val="en-US" w:eastAsia="zh-CN"/>
        </w:rPr>
        <w:t>等</w:t>
      </w:r>
      <w:r>
        <w:rPr>
          <w:rFonts w:hint="eastAsia" w:ascii="仿宋_GB2312" w:hAnsi="仿宋_GB2312" w:eastAsia="仿宋_GB2312" w:cs="仿宋_GB2312"/>
        </w:rPr>
        <w:t>事件，经查属实，且造成恶劣社会负面影响的</w:t>
      </w:r>
      <w:r>
        <w:rPr>
          <w:rFonts w:hint="eastAsia" w:ascii="仿宋_GB2312" w:hAnsi="仿宋_GB2312" w:eastAsia="仿宋_GB2312" w:cs="仿宋_GB231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（五）</w:t>
      </w:r>
      <w:r>
        <w:rPr>
          <w:rFonts w:hint="eastAsia" w:ascii="仿宋_GB2312" w:hAnsi="仿宋_GB2312" w:eastAsia="仿宋_GB2312" w:cs="仿宋_GB2312"/>
        </w:rPr>
        <w:t>恶意拖欠工程款、农民工工资，造成较大社会影响的</w:t>
      </w:r>
      <w:r>
        <w:rPr>
          <w:rFonts w:hint="eastAsia" w:ascii="仿宋_GB2312" w:hAnsi="仿宋_GB2312" w:eastAsia="仿宋_GB2312" w:cs="仿宋_GB231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（六）</w:t>
      </w:r>
      <w:r>
        <w:rPr>
          <w:rFonts w:hint="eastAsia" w:ascii="仿宋_GB2312" w:hAnsi="仿宋_GB2312" w:eastAsia="仿宋_GB2312" w:cs="仿宋_GB2312"/>
        </w:rPr>
        <w:t>项目建设过程中，发生重大合同纠纷，造成不良影</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响的</w:t>
      </w:r>
      <w:r>
        <w:rPr>
          <w:rFonts w:hint="eastAsia" w:ascii="仿宋_GB2312" w:hAnsi="仿宋_GB2312" w:eastAsia="仿宋_GB2312" w:cs="仿宋_GB231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（七）</w:t>
      </w:r>
      <w:r>
        <w:rPr>
          <w:rFonts w:hint="eastAsia" w:ascii="仿宋_GB2312" w:hAnsi="仿宋_GB2312" w:eastAsia="仿宋_GB2312" w:cs="仿宋_GB2312"/>
        </w:rPr>
        <w:t>被各级行政主管部门记录严重、较重等次不良行为的</w:t>
      </w:r>
      <w:r>
        <w:rPr>
          <w:rFonts w:hint="eastAsia" w:ascii="仿宋_GB2312" w:hAnsi="仿宋_GB2312" w:eastAsia="仿宋_GB2312" w:cs="仿宋_GB231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（八）</w:t>
      </w:r>
      <w:r>
        <w:rPr>
          <w:rFonts w:hint="eastAsia" w:ascii="仿宋_GB2312" w:hAnsi="仿宋_GB2312" w:eastAsia="仿宋_GB2312" w:cs="仿宋_GB2312"/>
        </w:rPr>
        <w:t>干部职工中发生违纪、违法行为，受到党纪、政纪处分或被刑事处罚的。</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ascii="仿宋_GB2312" w:hAnsi="仿宋_GB2312" w:eastAsia="仿宋_GB2312" w:cs="仿宋_GB2312"/>
        </w:rPr>
      </w:pPr>
      <w:r>
        <w:rPr>
          <w:rFonts w:hint="eastAsia" w:ascii="仿宋_GB2312" w:hAnsi="仿宋_GB2312" w:eastAsia="仿宋_GB2312" w:cs="仿宋_GB2312"/>
          <w:lang w:val="en-US" w:eastAsia="zh-CN"/>
        </w:rPr>
        <w:t>（九）</w:t>
      </w:r>
      <w:r>
        <w:rPr>
          <w:rFonts w:hint="eastAsia" w:ascii="仿宋_GB2312" w:hAnsi="仿宋_GB2312" w:eastAsia="仿宋_GB2312" w:cs="仿宋_GB2312"/>
        </w:rPr>
        <w:t>其他违反相关规定的情形。</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ascii="仿宋_GB2312" w:hAnsi="仿宋_GB2312" w:eastAsia="仿宋_GB2312" w:cs="仿宋_GB2312"/>
        </w:rPr>
      </w:pPr>
      <w:r>
        <w:rPr>
          <w:rFonts w:hint="eastAsia" w:ascii="仿宋_GB2312" w:hAnsi="仿宋_GB2312" w:eastAsia="仿宋_GB2312" w:cs="仿宋_GB2312"/>
          <w:b/>
          <w:bCs/>
        </w:rPr>
        <w:t>第十八条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文明工地实行届期制，每年表彰一次。上一届已是文明工地的项目，如符合条件可继续申报下一届。</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ascii="仿宋_GB2312" w:hAnsi="仿宋_GB2312" w:eastAsia="仿宋_GB2312" w:cs="仿宋_GB2312"/>
        </w:rPr>
      </w:pPr>
      <w:r>
        <w:rPr>
          <w:rFonts w:hint="eastAsia" w:ascii="仿宋_GB2312" w:hAnsi="仿宋_GB2312" w:eastAsia="仿宋_GB2312" w:cs="仿宋_GB2312"/>
          <w:b/>
          <w:bCs/>
        </w:rPr>
        <w:t>第十九条</w:t>
      </w:r>
      <w:r>
        <w:rPr>
          <w:rFonts w:hint="eastAsia" w:ascii="仿宋_GB2312" w:hAnsi="仿宋_GB2312" w:eastAsia="仿宋_GB2312" w:cs="仿宋_GB2312"/>
          <w:lang w:val="en-US"/>
        </w:rPr>
        <w:t xml:space="preserve"> </w:t>
      </w:r>
      <w:r>
        <w:rPr>
          <w:rFonts w:hint="eastAsia" w:ascii="仿宋_GB2312" w:hAnsi="仿宋_GB2312" w:eastAsia="仿宋_GB2312" w:cs="仿宋_GB2312"/>
        </w:rPr>
        <w:t>协会于每年三月份公布上一年度获奖名单，</w:t>
      </w:r>
      <w:r>
        <w:rPr>
          <w:rFonts w:hint="eastAsia" w:ascii="仿宋_GB2312" w:hAnsi="仿宋_GB2312" w:eastAsia="仿宋_GB2312" w:cs="仿宋_GB2312"/>
          <w:spacing w:val="-11"/>
        </w:rPr>
        <w:t>施工单位在当年</w:t>
      </w:r>
      <w:r>
        <w:rPr>
          <w:rFonts w:hint="eastAsia" w:ascii="仿宋_GB2312" w:hAnsi="仿宋_GB2312" w:eastAsia="仿宋_GB2312" w:cs="仿宋_GB2312"/>
          <w:spacing w:val="-7"/>
        </w:rPr>
        <w:t>11</w:t>
      </w:r>
      <w:r>
        <w:rPr>
          <w:rFonts w:hint="eastAsia" w:ascii="仿宋_GB2312" w:hAnsi="仿宋_GB2312" w:eastAsia="仿宋_GB2312" w:cs="仿宋_GB2312"/>
          <w:spacing w:val="-41"/>
        </w:rPr>
        <w:t>月</w:t>
      </w:r>
      <w:r>
        <w:rPr>
          <w:rFonts w:hint="eastAsia" w:ascii="仿宋_GB2312" w:hAnsi="仿宋_GB2312" w:eastAsia="仿宋_GB2312" w:cs="仿宋_GB2312"/>
          <w:spacing w:val="-41"/>
          <w:lang w:val="en-US"/>
        </w:rPr>
        <w:t>3</w:t>
      </w:r>
      <w:r>
        <w:rPr>
          <w:rFonts w:hint="eastAsia" w:ascii="仿宋_GB2312" w:hAnsi="仿宋_GB2312" w:eastAsia="仿宋_GB2312" w:cs="仿宋_GB2312"/>
        </w:rPr>
        <w:t>0日前提交检查申请的纳入当年度文明工地评选范围。</w:t>
      </w:r>
    </w:p>
    <w:p>
      <w:pPr>
        <w:pStyle w:val="3"/>
        <w:keepNext w:val="0"/>
        <w:keepLines w:val="0"/>
        <w:pageBreakBefore w:val="0"/>
        <w:widowControl w:val="0"/>
        <w:tabs>
          <w:tab w:val="left" w:pos="1279"/>
          <w:tab w:val="left" w:pos="1919"/>
        </w:tabs>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楷体_GB2312" w:hAnsi="楷体_GB2312" w:eastAsia="楷体_GB2312" w:cs="楷体_GB2312"/>
        </w:rPr>
      </w:pPr>
      <w:r>
        <w:rPr>
          <w:rFonts w:hint="eastAsia" w:ascii="黑体" w:hAnsi="黑体" w:eastAsia="黑体" w:cs="黑体"/>
        </w:rPr>
        <w:t>第六章</w:t>
      </w:r>
      <w:r>
        <w:rPr>
          <w:rFonts w:hint="eastAsia" w:ascii="黑体" w:hAnsi="黑体" w:eastAsia="黑体" w:cs="黑体"/>
        </w:rPr>
        <w:tab/>
      </w:r>
      <w:r>
        <w:rPr>
          <w:rFonts w:hint="eastAsia" w:ascii="黑体" w:hAnsi="黑体" w:eastAsia="黑体" w:cs="黑体"/>
        </w:rPr>
        <w:t>奖</w:t>
      </w:r>
      <w:r>
        <w:rPr>
          <w:rFonts w:hint="eastAsia" w:ascii="黑体" w:hAnsi="黑体" w:eastAsia="黑体" w:cs="黑体"/>
        </w:rPr>
        <w:tab/>
      </w:r>
      <w:r>
        <w:rPr>
          <w:rFonts w:hint="eastAsia" w:ascii="黑体" w:hAnsi="黑体" w:eastAsia="黑体" w:cs="黑体"/>
        </w:rPr>
        <w:t>惩</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3"/>
          <w:w w:val="95"/>
          <w:sz w:val="32"/>
          <w:szCs w:val="32"/>
        </w:rPr>
        <w:t>珠海水利建</w:t>
      </w:r>
      <w:r>
        <w:rPr>
          <w:rFonts w:hint="eastAsia" w:ascii="仿宋_GB2312" w:hAnsi="仿宋_GB2312" w:eastAsia="仿宋_GB2312" w:cs="仿宋_GB2312"/>
          <w:spacing w:val="-3"/>
          <w:sz w:val="32"/>
          <w:szCs w:val="32"/>
        </w:rPr>
        <w:t>设</w:t>
      </w:r>
      <w:r>
        <w:rPr>
          <w:rFonts w:hint="eastAsia" w:ascii="仿宋_GB2312" w:hAnsi="仿宋_GB2312" w:eastAsia="仿宋_GB2312" w:cs="仿宋_GB2312"/>
          <w:sz w:val="32"/>
          <w:szCs w:val="32"/>
        </w:rPr>
        <w:t>工程文明工地推荐名单，经协</w:t>
      </w:r>
      <w:r>
        <w:rPr>
          <w:rFonts w:hint="eastAsia" w:ascii="仿宋_GB2312" w:hAnsi="仿宋_GB2312" w:eastAsia="仿宋_GB2312" w:cs="仿宋_GB2312"/>
          <w:spacing w:val="-3"/>
          <w:w w:val="95"/>
          <w:sz w:val="32"/>
          <w:szCs w:val="32"/>
        </w:rPr>
        <w:t>会审核同意后，经公示无异议，授予相关项目“珠海水利建</w:t>
      </w:r>
      <w:r>
        <w:rPr>
          <w:rFonts w:hint="eastAsia" w:ascii="仿宋_GB2312" w:hAnsi="仿宋_GB2312" w:eastAsia="仿宋_GB2312" w:cs="仿宋_GB2312"/>
          <w:spacing w:val="-3"/>
          <w:sz w:val="32"/>
          <w:szCs w:val="32"/>
        </w:rPr>
        <w:t>设工程文明工地”荣誉称号，表彰并对外公布。</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“珠海水利建设工程文明工地”的项目，市水务协会将优先向省水利行业协会推荐参加省级水利文明工地的评选。</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已获得“文明工地”荣誉的单位，如发现</w:t>
      </w:r>
      <w:r>
        <w:rPr>
          <w:rFonts w:hint="eastAsia" w:ascii="仿宋_GB2312" w:hAnsi="仿宋_GB2312" w:eastAsia="仿宋_GB2312" w:cs="仿宋_GB2312"/>
          <w:spacing w:val="-2"/>
          <w:w w:val="95"/>
          <w:sz w:val="32"/>
          <w:szCs w:val="32"/>
        </w:rPr>
        <w:t>有第十七条情形之一的，撤销其文明工地荣誉称号，且该工</w:t>
      </w:r>
      <w:r>
        <w:rPr>
          <w:rFonts w:hint="eastAsia" w:ascii="仿宋_GB2312" w:hAnsi="仿宋_GB2312" w:eastAsia="仿宋_GB2312" w:cs="仿宋_GB2312"/>
          <w:spacing w:val="-2"/>
          <w:sz w:val="32"/>
          <w:szCs w:val="32"/>
        </w:rPr>
        <w:t>程不得再参加文明工地申报。</w:t>
      </w:r>
    </w:p>
    <w:p>
      <w:pPr>
        <w:pStyle w:val="3"/>
        <w:keepNext w:val="0"/>
        <w:keepLines w:val="0"/>
        <w:pageBreakBefore w:val="0"/>
        <w:widowControl w:val="0"/>
        <w:tabs>
          <w:tab w:val="left" w:pos="2891"/>
        </w:tabs>
        <w:kinsoku/>
        <w:wordWrap/>
        <w:overflowPunct/>
        <w:topLinePunct w:val="0"/>
        <w:autoSpaceDE w:val="0"/>
        <w:autoSpaceDN w:val="0"/>
        <w:bidi w:val="0"/>
        <w:adjustRightInd/>
        <w:snapToGrid/>
        <w:spacing w:line="360" w:lineRule="auto"/>
        <w:ind w:left="0" w:leftChars="0" w:right="0" w:rightChars="0" w:firstLine="691" w:firstLineChars="20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4"/>
          <w:sz w:val="32"/>
          <w:szCs w:val="32"/>
        </w:rPr>
        <w:t>二十三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w w:val="100"/>
          <w:sz w:val="32"/>
          <w:szCs w:val="32"/>
          <w:lang w:val="en-US" w:eastAsia="zh-CN"/>
        </w:rPr>
        <w:t xml:space="preserve">  </w:t>
      </w:r>
      <w:r>
        <w:rPr>
          <w:rFonts w:hint="eastAsia" w:ascii="仿宋_GB2312" w:hAnsi="仿宋_GB2312" w:eastAsia="仿宋_GB2312" w:cs="仿宋_GB2312"/>
          <w:spacing w:val="14"/>
          <w:w w:val="100"/>
          <w:sz w:val="32"/>
          <w:szCs w:val="32"/>
        </w:rPr>
        <w:t>评审委员</w:t>
      </w:r>
      <w:r>
        <w:rPr>
          <w:rFonts w:hint="eastAsia" w:ascii="仿宋_GB2312" w:hAnsi="仿宋_GB2312" w:eastAsia="仿宋_GB2312" w:cs="仿宋_GB2312"/>
          <w:spacing w:val="12"/>
          <w:w w:val="100"/>
          <w:sz w:val="32"/>
          <w:szCs w:val="32"/>
        </w:rPr>
        <w:t>会</w:t>
      </w:r>
      <w:r>
        <w:rPr>
          <w:rFonts w:hint="eastAsia" w:ascii="仿宋_GB2312" w:hAnsi="仿宋_GB2312" w:eastAsia="仿宋_GB2312" w:cs="仿宋_GB2312"/>
          <w:spacing w:val="14"/>
          <w:w w:val="100"/>
          <w:sz w:val="32"/>
          <w:szCs w:val="32"/>
        </w:rPr>
        <w:t>成员及有关工作</w:t>
      </w:r>
      <w:r>
        <w:rPr>
          <w:rFonts w:hint="eastAsia" w:ascii="仿宋_GB2312" w:hAnsi="仿宋_GB2312" w:eastAsia="仿宋_GB2312" w:cs="仿宋_GB2312"/>
          <w:spacing w:val="12"/>
          <w:w w:val="100"/>
          <w:sz w:val="32"/>
          <w:szCs w:val="32"/>
        </w:rPr>
        <w:t>人</w:t>
      </w:r>
      <w:r>
        <w:rPr>
          <w:rFonts w:hint="eastAsia" w:ascii="仿宋_GB2312" w:hAnsi="仿宋_GB2312" w:eastAsia="仿宋_GB2312" w:cs="仿宋_GB2312"/>
          <w:spacing w:val="14"/>
          <w:w w:val="100"/>
          <w:sz w:val="32"/>
          <w:szCs w:val="32"/>
        </w:rPr>
        <w:t>员应秉</w:t>
      </w:r>
      <w:r>
        <w:rPr>
          <w:rFonts w:hint="eastAsia" w:ascii="仿宋_GB2312" w:hAnsi="仿宋_GB2312" w:eastAsia="仿宋_GB2312" w:cs="仿宋_GB2312"/>
          <w:w w:val="100"/>
          <w:sz w:val="32"/>
          <w:szCs w:val="32"/>
        </w:rPr>
        <w:t>公办事</w:t>
      </w:r>
      <w:r>
        <w:rPr>
          <w:rFonts w:hint="eastAsia" w:ascii="仿宋_GB2312" w:hAnsi="仿宋_GB2312" w:eastAsia="仿宋_GB2312" w:cs="仿宋_GB2312"/>
          <w:spacing w:val="-58"/>
          <w:w w:val="100"/>
          <w:sz w:val="32"/>
          <w:szCs w:val="32"/>
        </w:rPr>
        <w:t>，</w:t>
      </w:r>
      <w:r>
        <w:rPr>
          <w:rFonts w:hint="eastAsia" w:ascii="仿宋_GB2312" w:hAnsi="仿宋_GB2312" w:eastAsia="仿宋_GB2312" w:cs="仿宋_GB2312"/>
          <w:w w:val="100"/>
          <w:sz w:val="32"/>
          <w:szCs w:val="32"/>
        </w:rPr>
        <w:t>严守纪律</w:t>
      </w:r>
      <w:r>
        <w:rPr>
          <w:rFonts w:hint="eastAsia" w:ascii="仿宋_GB2312" w:hAnsi="仿宋_GB2312" w:eastAsia="仿宋_GB2312" w:cs="仿宋_GB2312"/>
          <w:spacing w:val="-58"/>
          <w:w w:val="100"/>
          <w:sz w:val="32"/>
          <w:szCs w:val="32"/>
        </w:rPr>
        <w:t>，</w:t>
      </w:r>
      <w:r>
        <w:rPr>
          <w:rFonts w:hint="eastAsia" w:ascii="仿宋_GB2312" w:hAnsi="仿宋_GB2312" w:eastAsia="仿宋_GB2312" w:cs="仿宋_GB2312"/>
          <w:w w:val="100"/>
          <w:sz w:val="32"/>
          <w:szCs w:val="32"/>
        </w:rPr>
        <w:t>自觉抵制不正之风</w:t>
      </w:r>
      <w:r>
        <w:rPr>
          <w:rFonts w:hint="eastAsia" w:ascii="仿宋_GB2312" w:hAnsi="仿宋_GB2312" w:eastAsia="仿宋_GB2312" w:cs="仿宋_GB2312"/>
          <w:spacing w:val="-58"/>
          <w:w w:val="100"/>
          <w:sz w:val="32"/>
          <w:szCs w:val="32"/>
        </w:rPr>
        <w:t>。</w:t>
      </w:r>
      <w:r>
        <w:rPr>
          <w:rFonts w:hint="eastAsia" w:ascii="仿宋_GB2312" w:hAnsi="仿宋_GB2312" w:eastAsia="仿宋_GB2312" w:cs="仿宋_GB2312"/>
          <w:w w:val="100"/>
          <w:sz w:val="32"/>
          <w:szCs w:val="32"/>
        </w:rPr>
        <w:t>对违反者视情节轻重，给予批评、警告，直至取消评委资格。</w:t>
      </w:r>
    </w:p>
    <w:p>
      <w:pPr>
        <w:pStyle w:val="3"/>
        <w:keepNext w:val="0"/>
        <w:keepLines w:val="0"/>
        <w:pageBreakBefore w:val="0"/>
        <w:widowControl w:val="0"/>
        <w:tabs>
          <w:tab w:val="left" w:pos="1279"/>
          <w:tab w:val="left" w:pos="1919"/>
        </w:tabs>
        <w:kinsoku/>
        <w:wordWrap/>
        <w:overflowPunct/>
        <w:topLinePunct w:val="0"/>
        <w:autoSpaceDE w:val="0"/>
        <w:autoSpaceDN w:val="0"/>
        <w:bidi w:val="0"/>
        <w:adjustRightInd/>
        <w:snapToGrid/>
        <w:spacing w:line="360" w:lineRule="auto"/>
        <w:ind w:right="0" w:rightChars="0"/>
        <w:jc w:val="center"/>
        <w:textAlignment w:val="auto"/>
        <w:outlineLvl w:val="9"/>
        <w:rPr>
          <w:rFonts w:hint="eastAsia" w:ascii="黑体" w:hAnsi="黑体" w:eastAsia="黑体" w:cs="黑体"/>
        </w:rPr>
      </w:pPr>
      <w:r>
        <w:rPr>
          <w:rFonts w:hint="eastAsia" w:ascii="黑体" w:hAnsi="黑体" w:eastAsia="黑体" w:cs="黑体"/>
        </w:rPr>
        <w:t>第七章 附</w:t>
      </w:r>
      <w:r>
        <w:rPr>
          <w:rFonts w:hint="eastAsia" w:ascii="黑体" w:hAnsi="黑体" w:eastAsia="黑体" w:cs="黑体"/>
          <w:lang w:val="en-US" w:eastAsia="zh-CN"/>
        </w:rPr>
        <w:t xml:space="preserve">  </w:t>
      </w:r>
      <w:r>
        <w:rPr>
          <w:rFonts w:hint="eastAsia" w:ascii="黑体" w:hAnsi="黑体" w:eastAsia="黑体" w:cs="黑体"/>
        </w:rPr>
        <w:t>则</w:t>
      </w:r>
    </w:p>
    <w:p>
      <w:pPr>
        <w:pStyle w:val="3"/>
        <w:keepNext w:val="0"/>
        <w:keepLines w:val="0"/>
        <w:pageBreakBefore w:val="0"/>
        <w:widowControl w:val="0"/>
        <w:tabs>
          <w:tab w:val="left" w:pos="2793"/>
        </w:tabs>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“珠海水利建设工程文明工地</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z w:val="32"/>
          <w:szCs w:val="32"/>
        </w:rPr>
        <w:t>的获奖</w:t>
      </w:r>
      <w:r>
        <w:rPr>
          <w:rFonts w:hint="eastAsia" w:ascii="仿宋_GB2312" w:hAnsi="仿宋_GB2312" w:eastAsia="仿宋_GB2312" w:cs="仿宋_GB2312"/>
          <w:spacing w:val="-13"/>
          <w:sz w:val="32"/>
          <w:szCs w:val="32"/>
        </w:rPr>
        <w:t>项</w:t>
      </w:r>
      <w:r>
        <w:rPr>
          <w:rFonts w:hint="eastAsia" w:ascii="仿宋_GB2312" w:hAnsi="仿宋_GB2312" w:eastAsia="仿宋_GB2312" w:cs="仿宋_GB2312"/>
          <w:sz w:val="32"/>
          <w:szCs w:val="32"/>
        </w:rPr>
        <w:t>目，将被报送珠海市水务局。</w:t>
      </w:r>
    </w:p>
    <w:p>
      <w:pPr>
        <w:pStyle w:val="3"/>
        <w:keepNext w:val="0"/>
        <w:keepLines w:val="0"/>
        <w:pageBreakBefore w:val="0"/>
        <w:widowControl w:val="0"/>
        <w:tabs>
          <w:tab w:val="left" w:pos="2793"/>
        </w:tabs>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本办法由珠海市水务协会负责解释。</w:t>
      </w:r>
    </w:p>
    <w:p>
      <w:pPr>
        <w:pStyle w:val="3"/>
        <w:keepNext w:val="0"/>
        <w:keepLines w:val="0"/>
        <w:pageBreakBefore w:val="0"/>
        <w:widowControl w:val="0"/>
        <w:tabs>
          <w:tab w:val="left" w:pos="2793"/>
        </w:tabs>
        <w:kinsoku/>
        <w:wordWrap/>
        <w:overflowPunct/>
        <w:topLinePunct w:val="0"/>
        <w:autoSpaceDE w:val="0"/>
        <w:autoSpaceDN w:val="0"/>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本办法自发布之日起施行。</w:t>
      </w:r>
    </w:p>
    <w:p>
      <w:pPr>
        <w:pStyle w:val="3"/>
        <w:keepNext w:val="0"/>
        <w:keepLines w:val="0"/>
        <w:pageBreakBefore w:val="0"/>
        <w:widowControl w:val="0"/>
        <w:tabs>
          <w:tab w:val="left" w:pos="2793"/>
        </w:tabs>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附件一：</w:t>
      </w:r>
      <w:r>
        <w:rPr>
          <w:rFonts w:hint="eastAsia" w:ascii="仿宋_GB2312" w:hAnsi="仿宋_GB2312" w:eastAsia="仿宋_GB2312" w:cs="仿宋_GB2312"/>
          <w:sz w:val="32"/>
          <w:szCs w:val="32"/>
        </w:rPr>
        <w:t>珠海水利建设工程文明工地创建申报表</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附件二：</w:t>
      </w:r>
      <w:r>
        <w:rPr>
          <w:rFonts w:hint="eastAsia" w:ascii="仿宋_GB2312" w:hAnsi="仿宋_GB2312" w:eastAsia="仿宋_GB2312" w:cs="仿宋_GB2312"/>
          <w:sz w:val="32"/>
          <w:szCs w:val="32"/>
        </w:rPr>
        <w:t>珠海水利建设工程文明工地检查申请表</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附件三：</w:t>
      </w:r>
      <w:r>
        <w:rPr>
          <w:rFonts w:hint="eastAsia" w:ascii="仿宋_GB2312" w:hAnsi="仿宋_GB2312" w:eastAsia="仿宋_GB2312" w:cs="仿宋_GB2312"/>
          <w:sz w:val="32"/>
          <w:szCs w:val="32"/>
        </w:rPr>
        <w:t>珠海水利建设工程文明工地检查评分汇总表</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附件四：</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珠海水利建设工程文明工地内业检查评分表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综合管理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bidi="zh-CN"/>
        </w:rPr>
        <w:t>2.</w:t>
      </w:r>
      <w:r>
        <w:rPr>
          <w:rFonts w:hint="eastAsia" w:ascii="仿宋_GB2312" w:hAnsi="仿宋_GB2312" w:eastAsia="仿宋_GB2312" w:cs="仿宋_GB2312"/>
          <w:sz w:val="32"/>
          <w:szCs w:val="32"/>
          <w:lang w:val="zh-CN" w:eastAsia="zh-CN" w:bidi="zh-CN"/>
        </w:rPr>
        <w:t>珠海水利建设工程文明工地现场检查评分表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综合管理</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珠海水利建设工程文明工地内业检查评分表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安全管理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bidi="zh-CN"/>
        </w:rPr>
        <w:t>4.</w:t>
      </w:r>
      <w:r>
        <w:rPr>
          <w:rFonts w:hint="eastAsia" w:ascii="仿宋_GB2312" w:hAnsi="仿宋_GB2312" w:eastAsia="仿宋_GB2312" w:cs="仿宋_GB2312"/>
          <w:sz w:val="32"/>
          <w:szCs w:val="32"/>
          <w:lang w:val="zh-CN" w:eastAsia="zh-CN" w:bidi="zh-CN"/>
        </w:rPr>
        <w:t>珠海水利建设工程文明工地现场检查评分表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安全管理</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珠海水利建设工程文明工地</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检查评分表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质量管理</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珠海水利建设工程文明工地内业检查评分表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质量管理</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珠海水利建设工程文明工地</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检查评分表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宣传教育</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珠海水利建设工程文明工地内业检查评分表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宣传教育</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珠海水利建设工程文明工地</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检查评分表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卫生防疫</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珠海水利建设工程文明工地内业检查评分表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卫生防疫</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珠海水利建设工程文明工地</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检查评分表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环境保护</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珠海水利建设工程文明工地</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检查评分表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节约创新</w:t>
      </w:r>
    </w:p>
    <w:p>
      <w:pPr>
        <w:pStyle w:val="3"/>
        <w:keepNext w:val="0"/>
        <w:keepLines w:val="0"/>
        <w:pageBreakBefore w:val="0"/>
        <w:widowControl w:val="0"/>
        <w:kinsoku/>
        <w:wordWrap/>
        <w:overflowPunct/>
        <w:topLinePunct w:val="0"/>
        <w:autoSpaceDE w:val="0"/>
        <w:autoSpaceDN w:val="0"/>
        <w:bidi w:val="0"/>
        <w:adjustRightInd/>
        <w:snapToGrid/>
        <w:spacing w:line="360" w:lineRule="auto"/>
        <w:ind w:right="0" w:rightChars="0" w:firstLine="960" w:firstLineChars="3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和科技创新</w:t>
      </w:r>
      <w:r>
        <w:rPr>
          <w:rFonts w:hint="eastAsia" w:ascii="仿宋_GB2312" w:hAnsi="仿宋_GB2312" w:eastAsia="仿宋_GB2312" w:cs="仿宋_GB2312"/>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920" w:firstLineChars="600"/>
        <w:textAlignment w:val="auto"/>
        <w:rPr>
          <w:rFonts w:hint="eastAsia" w:ascii="仿宋_GB2312" w:hAnsi="仿宋_GB2312" w:eastAsia="仿宋_GB2312" w:cs="仿宋_GB2312"/>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1920" w:firstLineChars="600"/>
        <w:textAlignment w:val="auto"/>
        <w:rPr>
          <w:rFonts w:hint="eastAsia" w:ascii="仿宋_GB2312" w:hAnsi="仿宋_GB2312" w:eastAsia="仿宋_GB2312" w:cs="仿宋_GB2312"/>
          <w:sz w:val="32"/>
          <w:szCs w:val="32"/>
          <w:lang w:eastAsia="zh-CN"/>
        </w:rPr>
      </w:pPr>
    </w:p>
    <w:p>
      <w:pPr>
        <w:pStyle w:val="3"/>
        <w:keepNext w:val="0"/>
        <w:keepLines w:val="0"/>
        <w:pageBreakBefore w:val="0"/>
        <w:widowControl w:val="0"/>
        <w:tabs>
          <w:tab w:val="left" w:pos="2197"/>
        </w:tabs>
        <w:kinsoku/>
        <w:wordWrap/>
        <w:overflowPunct/>
        <w:topLinePunct w:val="0"/>
        <w:autoSpaceDE w:val="0"/>
        <w:autoSpaceDN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center"/>
        <w:textAlignment w:val="auto"/>
        <w:rPr>
          <w:rFonts w:hint="eastAsia" w:ascii="微软雅黑" w:eastAsia="微软雅黑"/>
          <w:color w:val="333333"/>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color w:val="333333"/>
          <w:sz w:val="32"/>
          <w:szCs w:val="32"/>
          <w:lang w:val="en-US" w:eastAsia="zh-CN"/>
        </w:rPr>
      </w:pPr>
    </w:p>
    <w:p>
      <w:pPr>
        <w:pStyle w:val="3"/>
        <w:keepNext w:val="0"/>
        <w:keepLines w:val="0"/>
        <w:pageBreakBefore w:val="0"/>
        <w:widowControl w:val="0"/>
        <w:tabs>
          <w:tab w:val="left" w:pos="2793"/>
        </w:tabs>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pStyle w:val="3"/>
        <w:keepNext w:val="0"/>
        <w:keepLines w:val="0"/>
        <w:pageBreakBefore w:val="0"/>
        <w:widowControl w:val="0"/>
        <w:tabs>
          <w:tab w:val="left" w:pos="2793"/>
        </w:tabs>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3"/>
        <w:ind w:left="240"/>
        <w:rPr>
          <w:sz w:val="20"/>
        </w:rPr>
      </w:pPr>
      <w:r>
        <w:rPr>
          <w:sz w:val="20"/>
        </w:rPr>
        <w:pict>
          <v:shape id="文本框 14" o:spid="_x0000_s1058" o:spt="202" type="#_x0000_t202" style="height:61.7pt;width:415.3pt;" filled="f" stroked="f" coordsize="21600,21600">
            <v:path/>
            <v:fill on="f" focussize="0,0"/>
            <v:stroke on="f" joinstyle="miter"/>
            <v:imagedata o:title=""/>
            <o:lock v:ext="edit"/>
            <v:textbox inset="0mm,0mm,0mm,0mm">
              <w:txbxContent>
                <w:p>
                  <w:pPr>
                    <w:pStyle w:val="3"/>
                    <w:rPr>
                      <w:rFonts w:hint="eastAsia" w:ascii="仿宋_GB2312" w:hAnsi="仿宋_GB2312" w:eastAsia="仿宋_GB2312" w:cs="仿宋_GB2312"/>
                      <w:b w:val="0"/>
                      <w:bCs w:val="0"/>
                      <w:lang w:val="en-US"/>
                    </w:rPr>
                  </w:pPr>
                  <w:r>
                    <w:rPr>
                      <w:rFonts w:hint="eastAsia" w:ascii="仿宋_GB2312" w:hAnsi="仿宋_GB2312" w:eastAsia="仿宋_GB2312" w:cs="仿宋_GB2312"/>
                      <w:b w:val="0"/>
                      <w:bCs w:val="0"/>
                    </w:rPr>
                    <w:t>附件</w:t>
                  </w:r>
                  <w:r>
                    <w:rPr>
                      <w:rFonts w:hint="eastAsia" w:ascii="仿宋_GB2312" w:hAnsi="仿宋_GB2312" w:eastAsia="仿宋_GB2312" w:cs="仿宋_GB2312"/>
                      <w:b w:val="0"/>
                      <w:bCs w:val="0"/>
                      <w:lang w:val="en-US" w:eastAsia="zh-CN"/>
                    </w:rPr>
                    <w:t>一</w:t>
                  </w:r>
                </w:p>
                <w:p>
                  <w:pPr>
                    <w:spacing w:line="630" w:lineRule="exact"/>
                    <w:jc w:val="center"/>
                    <w:rPr>
                      <w:rFonts w:ascii="微软雅黑" w:eastAsia="微软雅黑"/>
                      <w:color w:val="333333"/>
                      <w:sz w:val="32"/>
                      <w:szCs w:val="32"/>
                    </w:rPr>
                  </w:pPr>
                  <w:r>
                    <w:rPr>
                      <w:rFonts w:hint="eastAsia" w:ascii="楷体_GB2312" w:hAnsi="楷体_GB2312" w:eastAsia="楷体_GB2312" w:cs="楷体_GB2312"/>
                      <w:color w:val="333333"/>
                      <w:sz w:val="32"/>
                      <w:szCs w:val="32"/>
                    </w:rPr>
                    <w:t>珠海水利建设工程文明工地创建申报表</w:t>
                  </w:r>
                </w:p>
              </w:txbxContent>
            </v:textbox>
            <w10:wrap type="none"/>
            <w10:anchorlock/>
          </v:shape>
        </w:pict>
      </w:r>
    </w:p>
    <w:tbl>
      <w:tblPr>
        <w:tblStyle w:val="7"/>
        <w:tblpPr w:leftFromText="180" w:rightFromText="180" w:vertAnchor="text" w:horzAnchor="page" w:tblpX="1791" w:tblpY="107"/>
        <w:tblOverlap w:val="never"/>
        <w:tblW w:w="81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88"/>
        <w:gridCol w:w="537"/>
        <w:gridCol w:w="1983"/>
        <w:gridCol w:w="1636"/>
        <w:gridCol w:w="28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7" w:hRule="atLeast"/>
        </w:trPr>
        <w:tc>
          <w:tcPr>
            <w:tcW w:w="1188" w:type="dxa"/>
          </w:tcPr>
          <w:p>
            <w:pPr>
              <w:pStyle w:val="10"/>
              <w:spacing w:before="100" w:line="288" w:lineRule="exact"/>
              <w:ind w:left="107"/>
              <w:rPr>
                <w:sz w:val="24"/>
                <w:szCs w:val="24"/>
              </w:rPr>
            </w:pPr>
            <w:r>
              <w:rPr>
                <w:rFonts w:hint="eastAsia"/>
                <w:color w:val="333333"/>
                <w:sz w:val="24"/>
                <w:szCs w:val="24"/>
              </w:rPr>
              <w:t>工程名称</w:t>
            </w:r>
          </w:p>
        </w:tc>
        <w:tc>
          <w:tcPr>
            <w:tcW w:w="6996" w:type="dxa"/>
            <w:gridSpan w:val="4"/>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7" w:hRule="atLeast"/>
        </w:trPr>
        <w:tc>
          <w:tcPr>
            <w:tcW w:w="1188" w:type="dxa"/>
          </w:tcPr>
          <w:p>
            <w:pPr>
              <w:pStyle w:val="10"/>
              <w:spacing w:before="99" w:line="289" w:lineRule="exact"/>
              <w:ind w:left="107"/>
              <w:rPr>
                <w:sz w:val="24"/>
                <w:szCs w:val="24"/>
              </w:rPr>
            </w:pPr>
            <w:r>
              <w:rPr>
                <w:rFonts w:hint="eastAsia"/>
                <w:color w:val="333333"/>
                <w:sz w:val="24"/>
                <w:szCs w:val="24"/>
              </w:rPr>
              <w:t>建设地点</w:t>
            </w:r>
          </w:p>
        </w:tc>
        <w:tc>
          <w:tcPr>
            <w:tcW w:w="6996" w:type="dxa"/>
            <w:gridSpan w:val="4"/>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7" w:hRule="atLeast"/>
        </w:trPr>
        <w:tc>
          <w:tcPr>
            <w:tcW w:w="1188" w:type="dxa"/>
          </w:tcPr>
          <w:p>
            <w:pPr>
              <w:pStyle w:val="10"/>
              <w:spacing w:before="98" w:line="290" w:lineRule="exact"/>
              <w:ind w:left="107"/>
              <w:rPr>
                <w:sz w:val="24"/>
                <w:szCs w:val="24"/>
              </w:rPr>
            </w:pPr>
            <w:r>
              <w:rPr>
                <w:rFonts w:hint="eastAsia"/>
                <w:color w:val="333333"/>
                <w:sz w:val="24"/>
                <w:szCs w:val="24"/>
              </w:rPr>
              <w:t>建设单位</w:t>
            </w:r>
          </w:p>
        </w:tc>
        <w:tc>
          <w:tcPr>
            <w:tcW w:w="2520" w:type="dxa"/>
            <w:gridSpan w:val="2"/>
          </w:tcPr>
          <w:p>
            <w:pPr>
              <w:pStyle w:val="10"/>
              <w:rPr>
                <w:sz w:val="24"/>
                <w:szCs w:val="24"/>
              </w:rPr>
            </w:pPr>
          </w:p>
        </w:tc>
        <w:tc>
          <w:tcPr>
            <w:tcW w:w="1636" w:type="dxa"/>
          </w:tcPr>
          <w:p>
            <w:pPr>
              <w:pStyle w:val="10"/>
              <w:spacing w:before="98" w:line="290" w:lineRule="exact"/>
              <w:ind w:left="306"/>
              <w:rPr>
                <w:sz w:val="24"/>
                <w:szCs w:val="24"/>
              </w:rPr>
            </w:pPr>
            <w:r>
              <w:rPr>
                <w:rFonts w:hint="eastAsia"/>
                <w:color w:val="333333"/>
                <w:spacing w:val="-35"/>
                <w:sz w:val="24"/>
                <w:szCs w:val="24"/>
              </w:rPr>
              <w:t>联系人及电话</w:t>
            </w:r>
          </w:p>
        </w:tc>
        <w:tc>
          <w:tcPr>
            <w:tcW w:w="2840"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8" w:hRule="atLeast"/>
        </w:trPr>
        <w:tc>
          <w:tcPr>
            <w:tcW w:w="1725" w:type="dxa"/>
            <w:gridSpan w:val="2"/>
          </w:tcPr>
          <w:p>
            <w:pPr>
              <w:pStyle w:val="10"/>
              <w:spacing w:before="100" w:line="288" w:lineRule="exact"/>
              <w:ind w:left="107"/>
              <w:rPr>
                <w:sz w:val="24"/>
                <w:szCs w:val="24"/>
              </w:rPr>
            </w:pPr>
            <w:r>
              <w:rPr>
                <w:rFonts w:hint="eastAsia"/>
                <w:color w:val="333333"/>
                <w:spacing w:val="-36"/>
                <w:sz w:val="24"/>
                <w:szCs w:val="24"/>
              </w:rPr>
              <w:t>计划开竣工日期</w:t>
            </w:r>
          </w:p>
        </w:tc>
        <w:tc>
          <w:tcPr>
            <w:tcW w:w="1983" w:type="dxa"/>
          </w:tcPr>
          <w:p>
            <w:pPr>
              <w:pStyle w:val="10"/>
              <w:rPr>
                <w:sz w:val="24"/>
                <w:szCs w:val="24"/>
              </w:rPr>
            </w:pPr>
          </w:p>
        </w:tc>
        <w:tc>
          <w:tcPr>
            <w:tcW w:w="1636" w:type="dxa"/>
          </w:tcPr>
          <w:p>
            <w:pPr>
              <w:pStyle w:val="10"/>
              <w:spacing w:before="100" w:line="288" w:lineRule="exact"/>
              <w:ind w:left="107"/>
              <w:rPr>
                <w:sz w:val="24"/>
                <w:szCs w:val="24"/>
              </w:rPr>
            </w:pPr>
            <w:r>
              <w:rPr>
                <w:rFonts w:hint="eastAsia"/>
                <w:color w:val="333333"/>
                <w:spacing w:val="-36"/>
                <w:sz w:val="24"/>
                <w:szCs w:val="24"/>
              </w:rPr>
              <w:t>实际开竣工日期</w:t>
            </w:r>
          </w:p>
        </w:tc>
        <w:tc>
          <w:tcPr>
            <w:tcW w:w="2840"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7" w:hRule="atLeast"/>
        </w:trPr>
        <w:tc>
          <w:tcPr>
            <w:tcW w:w="1188" w:type="dxa"/>
          </w:tcPr>
          <w:p>
            <w:pPr>
              <w:pStyle w:val="10"/>
              <w:spacing w:before="99" w:line="289" w:lineRule="exact"/>
              <w:ind w:left="107"/>
              <w:rPr>
                <w:sz w:val="24"/>
                <w:szCs w:val="24"/>
              </w:rPr>
            </w:pPr>
            <w:r>
              <w:rPr>
                <w:rFonts w:hint="eastAsia"/>
                <w:color w:val="333333"/>
                <w:sz w:val="24"/>
                <w:szCs w:val="24"/>
              </w:rPr>
              <w:t>工程造价</w:t>
            </w:r>
          </w:p>
        </w:tc>
        <w:tc>
          <w:tcPr>
            <w:tcW w:w="2520" w:type="dxa"/>
            <w:gridSpan w:val="2"/>
          </w:tcPr>
          <w:p>
            <w:pPr>
              <w:pStyle w:val="10"/>
              <w:rPr>
                <w:sz w:val="24"/>
                <w:szCs w:val="24"/>
              </w:rPr>
            </w:pPr>
          </w:p>
        </w:tc>
        <w:tc>
          <w:tcPr>
            <w:tcW w:w="1636" w:type="dxa"/>
          </w:tcPr>
          <w:p>
            <w:pPr>
              <w:pStyle w:val="10"/>
              <w:spacing w:before="99" w:line="289" w:lineRule="exact"/>
              <w:ind w:left="306"/>
              <w:rPr>
                <w:sz w:val="24"/>
                <w:szCs w:val="24"/>
              </w:rPr>
            </w:pPr>
            <w:r>
              <w:rPr>
                <w:rFonts w:hint="eastAsia"/>
                <w:color w:val="333333"/>
                <w:sz w:val="24"/>
                <w:szCs w:val="24"/>
              </w:rPr>
              <w:t>申报日期</w:t>
            </w:r>
          </w:p>
        </w:tc>
        <w:tc>
          <w:tcPr>
            <w:tcW w:w="2840"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7" w:hRule="atLeast"/>
        </w:trPr>
        <w:tc>
          <w:tcPr>
            <w:tcW w:w="3708" w:type="dxa"/>
            <w:gridSpan w:val="3"/>
          </w:tcPr>
          <w:p>
            <w:pPr>
              <w:pStyle w:val="10"/>
              <w:spacing w:before="98" w:line="290" w:lineRule="exact"/>
              <w:ind w:left="107"/>
              <w:rPr>
                <w:sz w:val="24"/>
                <w:szCs w:val="24"/>
              </w:rPr>
            </w:pPr>
            <w:r>
              <w:rPr>
                <w:rFonts w:hint="eastAsia"/>
                <w:color w:val="333333"/>
                <w:spacing w:val="-39"/>
                <w:sz w:val="24"/>
                <w:szCs w:val="24"/>
              </w:rPr>
              <w:t>是否申报珠海水利建设工程文明工地</w:t>
            </w:r>
          </w:p>
        </w:tc>
        <w:tc>
          <w:tcPr>
            <w:tcW w:w="4476" w:type="dxa"/>
            <w:gridSpan w:val="2"/>
          </w:tcPr>
          <w:p>
            <w:pPr>
              <w:pStyle w:val="10"/>
              <w:tabs>
                <w:tab w:val="left" w:pos="1948"/>
              </w:tabs>
              <w:spacing w:before="50"/>
              <w:ind w:left="426"/>
              <w:rPr>
                <w:sz w:val="24"/>
                <w:szCs w:val="24"/>
              </w:rPr>
            </w:pPr>
            <w:r>
              <w:rPr>
                <w:rFonts w:hint="eastAsia"/>
                <w:color w:val="333333"/>
                <w:sz w:val="24"/>
                <w:szCs w:val="24"/>
              </w:rPr>
              <w:t>□</w:t>
            </w:r>
            <w:r>
              <w:rPr>
                <w:rFonts w:hint="eastAsia"/>
                <w:color w:val="333333"/>
                <w:spacing w:val="-80"/>
                <w:sz w:val="24"/>
                <w:szCs w:val="24"/>
              </w:rPr>
              <w:t xml:space="preserve"> </w:t>
            </w:r>
            <w:r>
              <w:rPr>
                <w:rFonts w:hint="eastAsia"/>
                <w:color w:val="333333"/>
                <w:sz w:val="24"/>
                <w:szCs w:val="24"/>
              </w:rPr>
              <w:t>是</w:t>
            </w:r>
            <w:r>
              <w:rPr>
                <w:rFonts w:hint="eastAsia"/>
                <w:color w:val="333333"/>
                <w:sz w:val="24"/>
                <w:szCs w:val="24"/>
              </w:rPr>
              <w:tab/>
            </w:r>
            <w:r>
              <w:rPr>
                <w:rFonts w:hint="eastAsia"/>
                <w:color w:val="333333"/>
                <w:sz w:val="24"/>
                <w:szCs w:val="24"/>
              </w:rPr>
              <w:t>□</w:t>
            </w:r>
            <w:r>
              <w:rPr>
                <w:rFonts w:hint="eastAsia"/>
                <w:color w:val="333333"/>
                <w:spacing w:val="-82"/>
                <w:sz w:val="24"/>
                <w:szCs w:val="24"/>
              </w:rPr>
              <w:t xml:space="preserve"> </w:t>
            </w:r>
            <w:r>
              <w:rPr>
                <w:rFonts w:hint="eastAsia"/>
                <w:color w:val="333333"/>
                <w:sz w:val="24"/>
                <w:szCs w:val="24"/>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15" w:hRule="atLeast"/>
        </w:trPr>
        <w:tc>
          <w:tcPr>
            <w:tcW w:w="1188" w:type="dxa"/>
          </w:tcPr>
          <w:p>
            <w:pPr>
              <w:pStyle w:val="10"/>
              <w:spacing w:before="13" w:line="408" w:lineRule="exact"/>
              <w:ind w:left="107" w:right="218"/>
              <w:jc w:val="both"/>
              <w:rPr>
                <w:sz w:val="24"/>
                <w:szCs w:val="24"/>
              </w:rPr>
            </w:pPr>
            <w:r>
              <w:rPr>
                <w:rFonts w:hint="eastAsia"/>
                <w:color w:val="333333"/>
                <w:spacing w:val="-35"/>
                <w:sz w:val="24"/>
                <w:szCs w:val="24"/>
              </w:rPr>
              <w:t>工程建设规模主要内容及标</w:t>
            </w:r>
            <w:r>
              <w:rPr>
                <w:rFonts w:hint="eastAsia"/>
                <w:color w:val="333333"/>
                <w:sz w:val="24"/>
                <w:szCs w:val="24"/>
              </w:rPr>
              <w:t>准</w:t>
            </w:r>
          </w:p>
        </w:tc>
        <w:tc>
          <w:tcPr>
            <w:tcW w:w="6996" w:type="dxa"/>
            <w:gridSpan w:val="4"/>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94" w:hRule="atLeast"/>
        </w:trPr>
        <w:tc>
          <w:tcPr>
            <w:tcW w:w="3708" w:type="dxa"/>
            <w:gridSpan w:val="3"/>
          </w:tcPr>
          <w:p>
            <w:pPr>
              <w:pStyle w:val="10"/>
              <w:spacing w:before="86" w:line="289" w:lineRule="exact"/>
              <w:ind w:left="587"/>
              <w:rPr>
                <w:sz w:val="24"/>
                <w:szCs w:val="24"/>
              </w:rPr>
            </w:pPr>
            <w:r>
              <w:rPr>
                <w:rFonts w:hint="eastAsia"/>
                <w:color w:val="333333"/>
                <w:sz w:val="24"/>
                <w:szCs w:val="24"/>
              </w:rPr>
              <w:t>主要参建单位（全称）</w:t>
            </w:r>
          </w:p>
        </w:tc>
        <w:tc>
          <w:tcPr>
            <w:tcW w:w="1636" w:type="dxa"/>
          </w:tcPr>
          <w:p>
            <w:pPr>
              <w:pStyle w:val="10"/>
              <w:spacing w:before="86" w:line="289" w:lineRule="exact"/>
              <w:ind w:left="107"/>
              <w:rPr>
                <w:sz w:val="24"/>
                <w:szCs w:val="24"/>
              </w:rPr>
            </w:pPr>
            <w:r>
              <w:rPr>
                <w:rFonts w:hint="eastAsia"/>
                <w:color w:val="333333"/>
                <w:sz w:val="24"/>
                <w:szCs w:val="24"/>
              </w:rPr>
              <w:t>单位资质等级</w:t>
            </w:r>
          </w:p>
        </w:tc>
        <w:tc>
          <w:tcPr>
            <w:tcW w:w="2840" w:type="dxa"/>
          </w:tcPr>
          <w:p>
            <w:pPr>
              <w:pStyle w:val="10"/>
              <w:spacing w:before="86" w:line="289" w:lineRule="exact"/>
              <w:ind w:left="588"/>
              <w:rPr>
                <w:sz w:val="24"/>
                <w:szCs w:val="24"/>
              </w:rPr>
            </w:pPr>
            <w:r>
              <w:rPr>
                <w:rFonts w:hint="eastAsia"/>
                <w:color w:val="333333"/>
                <w:sz w:val="24"/>
                <w:szCs w:val="24"/>
              </w:rPr>
              <w:t>项目负责人及电话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7" w:hRule="atLeast"/>
        </w:trPr>
        <w:tc>
          <w:tcPr>
            <w:tcW w:w="1188" w:type="dxa"/>
          </w:tcPr>
          <w:p>
            <w:pPr>
              <w:pStyle w:val="10"/>
              <w:spacing w:before="98" w:line="290" w:lineRule="exact"/>
              <w:ind w:left="107"/>
              <w:rPr>
                <w:sz w:val="24"/>
                <w:szCs w:val="24"/>
              </w:rPr>
            </w:pPr>
            <w:r>
              <w:rPr>
                <w:rFonts w:hint="eastAsia"/>
                <w:color w:val="333333"/>
                <w:sz w:val="24"/>
                <w:szCs w:val="24"/>
              </w:rPr>
              <w:t>施工单位</w:t>
            </w:r>
          </w:p>
        </w:tc>
        <w:tc>
          <w:tcPr>
            <w:tcW w:w="2520" w:type="dxa"/>
            <w:gridSpan w:val="2"/>
          </w:tcPr>
          <w:p>
            <w:pPr>
              <w:pStyle w:val="10"/>
              <w:rPr>
                <w:sz w:val="24"/>
                <w:szCs w:val="24"/>
              </w:rPr>
            </w:pPr>
          </w:p>
        </w:tc>
        <w:tc>
          <w:tcPr>
            <w:tcW w:w="1636" w:type="dxa"/>
          </w:tcPr>
          <w:p>
            <w:pPr>
              <w:pStyle w:val="10"/>
              <w:rPr>
                <w:sz w:val="24"/>
                <w:szCs w:val="24"/>
              </w:rPr>
            </w:pPr>
          </w:p>
        </w:tc>
        <w:tc>
          <w:tcPr>
            <w:tcW w:w="2840"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8" w:hRule="atLeast"/>
        </w:trPr>
        <w:tc>
          <w:tcPr>
            <w:tcW w:w="1188" w:type="dxa"/>
          </w:tcPr>
          <w:p>
            <w:pPr>
              <w:pStyle w:val="10"/>
              <w:spacing w:before="100" w:line="288" w:lineRule="exact"/>
              <w:ind w:left="107"/>
              <w:rPr>
                <w:sz w:val="24"/>
                <w:szCs w:val="24"/>
              </w:rPr>
            </w:pPr>
            <w:r>
              <w:rPr>
                <w:rFonts w:hint="eastAsia"/>
                <w:color w:val="333333"/>
                <w:sz w:val="24"/>
                <w:szCs w:val="24"/>
              </w:rPr>
              <w:t>监理单位</w:t>
            </w:r>
          </w:p>
        </w:tc>
        <w:tc>
          <w:tcPr>
            <w:tcW w:w="2520" w:type="dxa"/>
            <w:gridSpan w:val="2"/>
          </w:tcPr>
          <w:p>
            <w:pPr>
              <w:pStyle w:val="10"/>
              <w:rPr>
                <w:sz w:val="24"/>
                <w:szCs w:val="24"/>
              </w:rPr>
            </w:pPr>
          </w:p>
        </w:tc>
        <w:tc>
          <w:tcPr>
            <w:tcW w:w="1636" w:type="dxa"/>
          </w:tcPr>
          <w:p>
            <w:pPr>
              <w:pStyle w:val="10"/>
              <w:rPr>
                <w:sz w:val="24"/>
                <w:szCs w:val="24"/>
              </w:rPr>
            </w:pPr>
          </w:p>
        </w:tc>
        <w:tc>
          <w:tcPr>
            <w:tcW w:w="2840"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7" w:hRule="atLeast"/>
        </w:trPr>
        <w:tc>
          <w:tcPr>
            <w:tcW w:w="1188" w:type="dxa"/>
          </w:tcPr>
          <w:p>
            <w:pPr>
              <w:pStyle w:val="10"/>
              <w:spacing w:before="99" w:line="289" w:lineRule="exact"/>
              <w:ind w:left="107"/>
              <w:rPr>
                <w:sz w:val="24"/>
                <w:szCs w:val="24"/>
              </w:rPr>
            </w:pPr>
            <w:r>
              <w:rPr>
                <w:rFonts w:hint="eastAsia"/>
                <w:color w:val="333333"/>
                <w:sz w:val="24"/>
                <w:szCs w:val="24"/>
              </w:rPr>
              <w:t>设计单位</w:t>
            </w:r>
          </w:p>
        </w:tc>
        <w:tc>
          <w:tcPr>
            <w:tcW w:w="2520" w:type="dxa"/>
            <w:gridSpan w:val="2"/>
          </w:tcPr>
          <w:p>
            <w:pPr>
              <w:pStyle w:val="10"/>
              <w:rPr>
                <w:sz w:val="24"/>
                <w:szCs w:val="24"/>
              </w:rPr>
            </w:pPr>
          </w:p>
        </w:tc>
        <w:tc>
          <w:tcPr>
            <w:tcW w:w="1636" w:type="dxa"/>
          </w:tcPr>
          <w:p>
            <w:pPr>
              <w:pStyle w:val="10"/>
              <w:rPr>
                <w:sz w:val="24"/>
                <w:szCs w:val="24"/>
              </w:rPr>
            </w:pPr>
          </w:p>
        </w:tc>
        <w:tc>
          <w:tcPr>
            <w:tcW w:w="2840"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56" w:hRule="atLeast"/>
        </w:trPr>
        <w:tc>
          <w:tcPr>
            <w:tcW w:w="1188" w:type="dxa"/>
          </w:tcPr>
          <w:p>
            <w:pPr>
              <w:pStyle w:val="10"/>
              <w:spacing w:before="98" w:line="319" w:lineRule="auto"/>
              <w:ind w:left="107" w:right="218"/>
              <w:rPr>
                <w:sz w:val="24"/>
                <w:szCs w:val="24"/>
              </w:rPr>
            </w:pPr>
            <w:r>
              <w:rPr>
                <w:rFonts w:hint="eastAsia"/>
                <w:color w:val="333333"/>
                <w:spacing w:val="-35"/>
                <w:sz w:val="24"/>
                <w:szCs w:val="24"/>
              </w:rPr>
              <w:t>施工单位创建计划</w:t>
            </w:r>
          </w:p>
        </w:tc>
        <w:tc>
          <w:tcPr>
            <w:tcW w:w="6996" w:type="dxa"/>
            <w:gridSpan w:val="4"/>
          </w:tcPr>
          <w:p>
            <w:pPr>
              <w:pStyle w:val="10"/>
              <w:spacing w:before="98"/>
              <w:ind w:left="587"/>
              <w:rPr>
                <w:sz w:val="24"/>
                <w:szCs w:val="24"/>
              </w:rPr>
            </w:pPr>
            <w:r>
              <w:rPr>
                <w:rFonts w:hint="eastAsia"/>
                <w:color w:val="333333"/>
                <w:sz w:val="24"/>
                <w:szCs w:val="24"/>
              </w:rPr>
              <w:t>（另附页）</w:t>
            </w:r>
          </w:p>
          <w:p>
            <w:pPr>
              <w:pStyle w:val="10"/>
              <w:rPr>
                <w:sz w:val="24"/>
                <w:szCs w:val="24"/>
              </w:rPr>
            </w:pPr>
          </w:p>
          <w:p>
            <w:pPr>
              <w:pStyle w:val="10"/>
              <w:spacing w:before="201"/>
              <w:ind w:left="2747"/>
              <w:rPr>
                <w:sz w:val="24"/>
                <w:szCs w:val="24"/>
              </w:rPr>
            </w:pPr>
            <w:r>
              <w:rPr>
                <w:rFonts w:hint="eastAsia"/>
                <w:color w:val="333333"/>
                <w:sz w:val="24"/>
                <w:szCs w:val="24"/>
              </w:rPr>
              <w:t>项目经理（签名）： （单位盖章）</w:t>
            </w:r>
          </w:p>
          <w:p>
            <w:pPr>
              <w:pStyle w:val="10"/>
              <w:spacing w:before="101" w:line="290" w:lineRule="exact"/>
              <w:jc w:val="center"/>
              <w:rPr>
                <w:sz w:val="24"/>
                <w:szCs w:val="24"/>
              </w:rPr>
            </w:pPr>
            <w:r>
              <w:rPr>
                <w:rFonts w:hint="eastAsia"/>
                <w:color w:val="333333"/>
                <w:sz w:val="24"/>
                <w:szCs w:val="24"/>
                <w:lang w:val="en-US"/>
              </w:rPr>
              <w:t xml:space="preserve">                                     </w:t>
            </w:r>
            <w:r>
              <w:rPr>
                <w:rFonts w:hint="eastAsia"/>
                <w:color w:val="333333"/>
                <w:sz w:val="24"/>
                <w:szCs w:val="24"/>
              </w:rPr>
              <w:t xml:space="preserve">年 </w:t>
            </w:r>
            <w:r>
              <w:rPr>
                <w:rFonts w:hint="eastAsia"/>
                <w:color w:val="333333"/>
                <w:sz w:val="24"/>
                <w:szCs w:val="24"/>
                <w:lang w:val="en-US"/>
              </w:rPr>
              <w:t xml:space="preserve"> </w:t>
            </w:r>
            <w:r>
              <w:rPr>
                <w:rFonts w:hint="eastAsia"/>
                <w:color w:val="333333"/>
                <w:sz w:val="24"/>
                <w:szCs w:val="24"/>
              </w:rPr>
              <w:t>月</w:t>
            </w:r>
            <w:r>
              <w:rPr>
                <w:rFonts w:hint="eastAsia"/>
                <w:color w:val="333333"/>
                <w:sz w:val="24"/>
                <w:szCs w:val="24"/>
                <w:lang w:val="en-US"/>
              </w:rPr>
              <w:t xml:space="preserve"> </w:t>
            </w:r>
            <w:r>
              <w:rPr>
                <w:rFonts w:hint="eastAsia"/>
                <w:color w:val="333333"/>
                <w:sz w:val="24"/>
                <w:szCs w:val="24"/>
              </w:rPr>
              <w:t xml:space="preserve">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56" w:hRule="atLeast"/>
        </w:trPr>
        <w:tc>
          <w:tcPr>
            <w:tcW w:w="1188" w:type="dxa"/>
          </w:tcPr>
          <w:p>
            <w:pPr>
              <w:pStyle w:val="10"/>
              <w:spacing w:before="100" w:line="319" w:lineRule="auto"/>
              <w:ind w:left="107" w:right="218"/>
              <w:rPr>
                <w:sz w:val="24"/>
                <w:szCs w:val="24"/>
              </w:rPr>
            </w:pPr>
            <w:r>
              <w:rPr>
                <w:rFonts w:hint="eastAsia"/>
                <w:color w:val="333333"/>
                <w:spacing w:val="-35"/>
                <w:sz w:val="24"/>
                <w:szCs w:val="24"/>
              </w:rPr>
              <w:t>监理单位</w:t>
            </w:r>
            <w:r>
              <w:rPr>
                <w:rFonts w:hint="eastAsia"/>
                <w:color w:val="333333"/>
                <w:spacing w:val="-21"/>
                <w:sz w:val="24"/>
                <w:szCs w:val="24"/>
              </w:rPr>
              <w:t>意见</w:t>
            </w:r>
          </w:p>
        </w:tc>
        <w:tc>
          <w:tcPr>
            <w:tcW w:w="6996" w:type="dxa"/>
            <w:gridSpan w:val="4"/>
          </w:tcPr>
          <w:p>
            <w:pPr>
              <w:pStyle w:val="10"/>
              <w:spacing w:before="10"/>
              <w:rPr>
                <w:sz w:val="24"/>
                <w:szCs w:val="24"/>
              </w:rPr>
            </w:pPr>
          </w:p>
          <w:p>
            <w:pPr>
              <w:pStyle w:val="10"/>
              <w:ind w:right="429"/>
              <w:jc w:val="right"/>
              <w:rPr>
                <w:sz w:val="24"/>
                <w:szCs w:val="24"/>
              </w:rPr>
            </w:pPr>
            <w:r>
              <w:rPr>
                <w:rFonts w:hint="eastAsia"/>
                <w:color w:val="333333"/>
                <w:sz w:val="24"/>
                <w:szCs w:val="24"/>
              </w:rPr>
              <w:t>总监理工程师（签名）： （单位盖章）</w:t>
            </w:r>
          </w:p>
          <w:p>
            <w:pPr>
              <w:pStyle w:val="10"/>
              <w:spacing w:before="100" w:line="289" w:lineRule="exact"/>
              <w:ind w:right="381"/>
              <w:jc w:val="center"/>
              <w:rPr>
                <w:sz w:val="24"/>
                <w:szCs w:val="24"/>
              </w:rPr>
            </w:pPr>
            <w:r>
              <w:rPr>
                <w:rFonts w:hint="eastAsia"/>
                <w:color w:val="333333"/>
                <w:sz w:val="24"/>
                <w:szCs w:val="24"/>
                <w:lang w:val="en-US"/>
              </w:rPr>
              <w:t xml:space="preserve">                                        </w:t>
            </w:r>
            <w:r>
              <w:rPr>
                <w:rFonts w:hint="eastAsia"/>
                <w:color w:val="333333"/>
                <w:sz w:val="24"/>
                <w:szCs w:val="24"/>
              </w:rPr>
              <w:t xml:space="preserve">年 </w:t>
            </w:r>
            <w:r>
              <w:rPr>
                <w:rFonts w:hint="eastAsia"/>
                <w:color w:val="333333"/>
                <w:sz w:val="24"/>
                <w:szCs w:val="24"/>
                <w:lang w:val="en-US"/>
              </w:rPr>
              <w:t xml:space="preserve"> </w:t>
            </w:r>
            <w:r>
              <w:rPr>
                <w:rFonts w:hint="eastAsia"/>
                <w:color w:val="333333"/>
                <w:sz w:val="24"/>
                <w:szCs w:val="24"/>
              </w:rPr>
              <w:t xml:space="preserve">月 </w:t>
            </w:r>
            <w:r>
              <w:rPr>
                <w:rFonts w:hint="eastAsia"/>
                <w:color w:val="333333"/>
                <w:sz w:val="24"/>
                <w:szCs w:val="24"/>
                <w:lang w:val="en-US"/>
              </w:rPr>
              <w:t xml:space="preserve"> </w:t>
            </w:r>
            <w:r>
              <w:rPr>
                <w:rFonts w:hint="eastAsia"/>
                <w:color w:val="333333"/>
                <w:sz w:val="24"/>
                <w:szCs w:val="24"/>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05" w:hRule="atLeast"/>
        </w:trPr>
        <w:tc>
          <w:tcPr>
            <w:tcW w:w="1188" w:type="dxa"/>
          </w:tcPr>
          <w:p>
            <w:pPr>
              <w:pStyle w:val="10"/>
              <w:spacing w:before="100" w:line="319" w:lineRule="auto"/>
              <w:ind w:left="107" w:right="339"/>
              <w:rPr>
                <w:sz w:val="24"/>
                <w:szCs w:val="24"/>
              </w:rPr>
            </w:pPr>
            <w:r>
              <w:rPr>
                <w:rFonts w:hint="eastAsia"/>
                <w:color w:val="333333"/>
                <w:sz w:val="24"/>
                <w:szCs w:val="24"/>
              </w:rPr>
              <w:t>建设单位意见</w:t>
            </w:r>
          </w:p>
        </w:tc>
        <w:tc>
          <w:tcPr>
            <w:tcW w:w="6996" w:type="dxa"/>
            <w:gridSpan w:val="4"/>
            <w:tcBorders>
              <w:bottom w:val="single" w:color="auto" w:sz="4" w:space="0"/>
            </w:tcBorders>
          </w:tcPr>
          <w:p>
            <w:pPr>
              <w:pStyle w:val="10"/>
              <w:spacing w:before="7"/>
              <w:rPr>
                <w:sz w:val="24"/>
                <w:szCs w:val="24"/>
              </w:rPr>
            </w:pPr>
          </w:p>
          <w:p>
            <w:pPr>
              <w:pStyle w:val="10"/>
              <w:ind w:right="429"/>
              <w:jc w:val="right"/>
              <w:rPr>
                <w:sz w:val="24"/>
                <w:szCs w:val="24"/>
              </w:rPr>
            </w:pPr>
            <w:r>
              <w:rPr>
                <w:rFonts w:hint="eastAsia"/>
                <w:color w:val="333333"/>
                <w:sz w:val="24"/>
                <w:szCs w:val="24"/>
              </w:rPr>
              <w:t>项目负责人（签名）： （单位盖章）</w:t>
            </w:r>
          </w:p>
          <w:p>
            <w:pPr>
              <w:pStyle w:val="10"/>
              <w:spacing w:before="100" w:line="288" w:lineRule="exact"/>
              <w:ind w:right="381"/>
              <w:jc w:val="center"/>
              <w:rPr>
                <w:sz w:val="24"/>
                <w:szCs w:val="24"/>
              </w:rPr>
            </w:pPr>
            <w:r>
              <w:rPr>
                <w:rFonts w:hint="eastAsia"/>
                <w:color w:val="333333"/>
                <w:sz w:val="24"/>
                <w:szCs w:val="24"/>
                <w:lang w:val="en-US"/>
              </w:rPr>
              <w:t xml:space="preserve">                                        </w:t>
            </w:r>
            <w:r>
              <w:rPr>
                <w:rFonts w:hint="eastAsia"/>
                <w:color w:val="333333"/>
                <w:sz w:val="24"/>
                <w:szCs w:val="24"/>
              </w:rPr>
              <w:t>年</w:t>
            </w:r>
            <w:r>
              <w:rPr>
                <w:rFonts w:hint="eastAsia"/>
                <w:color w:val="333333"/>
                <w:sz w:val="24"/>
                <w:szCs w:val="24"/>
                <w:lang w:val="en-US"/>
              </w:rPr>
              <w:t xml:space="preserve"> </w:t>
            </w:r>
            <w:r>
              <w:rPr>
                <w:rFonts w:hint="eastAsia"/>
                <w:color w:val="333333"/>
                <w:sz w:val="24"/>
                <w:szCs w:val="24"/>
              </w:rPr>
              <w:t xml:space="preserve"> 月</w:t>
            </w:r>
            <w:r>
              <w:rPr>
                <w:rFonts w:hint="eastAsia"/>
                <w:color w:val="333333"/>
                <w:sz w:val="24"/>
                <w:szCs w:val="24"/>
                <w:lang w:val="en-US"/>
              </w:rPr>
              <w:t xml:space="preserve"> </w:t>
            </w:r>
            <w:r>
              <w:rPr>
                <w:rFonts w:hint="eastAsia"/>
                <w:color w:val="333333"/>
                <w:sz w:val="24"/>
                <w:szCs w:val="24"/>
              </w:rPr>
              <w:t xml:space="preserve">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316" w:hRule="atLeast"/>
        </w:trPr>
        <w:tc>
          <w:tcPr>
            <w:tcW w:w="1188" w:type="dxa"/>
            <w:tcBorders>
              <w:right w:val="single" w:color="auto" w:sz="4" w:space="0"/>
            </w:tcBorders>
          </w:tcPr>
          <w:p>
            <w:pPr>
              <w:pStyle w:val="10"/>
              <w:spacing w:before="13" w:line="408" w:lineRule="exact"/>
              <w:ind w:left="107" w:right="45"/>
              <w:jc w:val="both"/>
              <w:rPr>
                <w:sz w:val="24"/>
                <w:szCs w:val="24"/>
              </w:rPr>
            </w:pPr>
            <w:r>
              <w:rPr>
                <w:rFonts w:hint="eastAsia"/>
                <w:spacing w:val="8"/>
                <w:sz w:val="24"/>
                <w:szCs w:val="24"/>
              </w:rPr>
              <w:t>区水行政主管部门或质量监督机构</w:t>
            </w:r>
            <w:r>
              <w:rPr>
                <w:rFonts w:hint="eastAsia"/>
                <w:color w:val="333333"/>
                <w:spacing w:val="8"/>
                <w:sz w:val="24"/>
                <w:szCs w:val="24"/>
              </w:rPr>
              <w:t>推荐意</w:t>
            </w:r>
            <w:r>
              <w:rPr>
                <w:rFonts w:hint="eastAsia"/>
                <w:color w:val="333333"/>
                <w:sz w:val="24"/>
                <w:szCs w:val="24"/>
              </w:rPr>
              <w:t>见</w:t>
            </w:r>
          </w:p>
        </w:tc>
        <w:tc>
          <w:tcPr>
            <w:tcW w:w="6996" w:type="dxa"/>
            <w:gridSpan w:val="4"/>
            <w:tcBorders>
              <w:top w:val="single" w:color="auto" w:sz="4" w:space="0"/>
              <w:left w:val="single" w:color="auto" w:sz="4" w:space="0"/>
              <w:bottom w:val="single" w:color="auto" w:sz="4" w:space="0"/>
              <w:right w:val="single" w:color="auto" w:sz="4" w:space="0"/>
            </w:tcBorders>
          </w:tcPr>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spacing w:before="1"/>
              <w:rPr>
                <w:sz w:val="24"/>
                <w:szCs w:val="24"/>
              </w:rPr>
            </w:pPr>
          </w:p>
          <w:p>
            <w:pPr>
              <w:pStyle w:val="10"/>
              <w:tabs>
                <w:tab w:val="left" w:pos="5843"/>
                <w:tab w:val="left" w:pos="6297"/>
              </w:tabs>
              <w:spacing w:before="1" w:line="410" w:lineRule="atLeast"/>
              <w:ind w:left="5387" w:right="386" w:hanging="240"/>
              <w:jc w:val="right"/>
              <w:rPr>
                <w:color w:val="333333"/>
                <w:sz w:val="24"/>
                <w:szCs w:val="24"/>
              </w:rPr>
            </w:pPr>
            <w:r>
              <w:rPr>
                <w:rFonts w:hint="eastAsia"/>
                <w:color w:val="333333"/>
                <w:sz w:val="24"/>
                <w:szCs w:val="24"/>
              </w:rPr>
              <w:t>（单位盖章</w:t>
            </w:r>
            <w:r>
              <w:rPr>
                <w:rFonts w:hint="eastAsia"/>
                <w:color w:val="333333"/>
                <w:sz w:val="24"/>
                <w:szCs w:val="24"/>
                <w:lang w:eastAsia="zh-CN"/>
              </w:rPr>
              <w:t>）</w:t>
            </w:r>
          </w:p>
          <w:p>
            <w:pPr>
              <w:pStyle w:val="10"/>
              <w:tabs>
                <w:tab w:val="left" w:pos="5843"/>
                <w:tab w:val="left" w:pos="6297"/>
              </w:tabs>
              <w:spacing w:before="1" w:line="410" w:lineRule="atLeast"/>
              <w:ind w:left="5387" w:right="386" w:hanging="240"/>
              <w:jc w:val="both"/>
              <w:rPr>
                <w:sz w:val="24"/>
                <w:szCs w:val="24"/>
              </w:rPr>
            </w:pPr>
            <w:r>
              <w:rPr>
                <w:rFonts w:hint="eastAsia"/>
                <w:color w:val="333333"/>
                <w:sz w:val="24"/>
                <w:szCs w:val="24"/>
              </w:rPr>
              <w:t>年</w:t>
            </w:r>
            <w:r>
              <w:rPr>
                <w:rFonts w:hint="eastAsia"/>
                <w:color w:val="333333"/>
                <w:sz w:val="24"/>
                <w:szCs w:val="24"/>
                <w:lang w:val="en-US"/>
              </w:rPr>
              <w:t xml:space="preserve">  </w:t>
            </w:r>
            <w:r>
              <w:rPr>
                <w:rFonts w:hint="eastAsia"/>
                <w:color w:val="333333"/>
                <w:sz w:val="24"/>
                <w:szCs w:val="24"/>
              </w:rPr>
              <w:t>月</w:t>
            </w:r>
            <w:r>
              <w:rPr>
                <w:rFonts w:hint="eastAsia"/>
                <w:color w:val="333333"/>
                <w:sz w:val="24"/>
                <w:szCs w:val="24"/>
                <w:lang w:val="en-US"/>
              </w:rPr>
              <w:t xml:space="preserve">  </w:t>
            </w:r>
            <w:r>
              <w:rPr>
                <w:rFonts w:hint="eastAsia"/>
                <w:color w:val="333333"/>
                <w:sz w:val="24"/>
                <w:szCs w:val="24"/>
              </w:rPr>
              <w:t>日</w:t>
            </w:r>
          </w:p>
        </w:tc>
      </w:tr>
    </w:tbl>
    <w:p>
      <w:pPr>
        <w:pStyle w:val="2"/>
        <w:ind w:firstLine="422" w:firstLineChars="200"/>
        <w:rPr>
          <w:rFonts w:ascii="楷体" w:hAnsi="楷体" w:eastAsia="楷体" w:cs="楷体"/>
          <w:b/>
          <w:color w:val="333333"/>
          <w:sz w:val="21"/>
          <w:szCs w:val="21"/>
          <w:lang w:val="zh-CN" w:eastAsia="zh-CN" w:bidi="zh-CN"/>
        </w:rPr>
      </w:pPr>
      <w:r>
        <w:rPr>
          <w:rFonts w:hint="eastAsia" w:ascii="楷体" w:hAnsi="楷体" w:eastAsia="楷体" w:cs="楷体"/>
          <w:b/>
          <w:color w:val="333333"/>
          <w:sz w:val="21"/>
          <w:szCs w:val="21"/>
          <w:lang w:val="zh-CN" w:eastAsia="zh-CN" w:bidi="zh-CN"/>
        </w:rPr>
        <w:t>注：施工单位创建计划中附工程建设地交通路线图一份</w:t>
      </w:r>
    </w:p>
    <w:p>
      <w:pPr>
        <w:pStyle w:val="3"/>
        <w:rPr>
          <w:sz w:val="20"/>
        </w:rPr>
      </w:pPr>
    </w:p>
    <w:p>
      <w:pPr>
        <w:pStyle w:val="3"/>
        <w:spacing w:before="9"/>
        <w:rPr>
          <w:sz w:val="12"/>
        </w:rPr>
      </w:pPr>
    </w:p>
    <w:p>
      <w:pPr>
        <w:pStyle w:val="3"/>
        <w:ind w:left="240"/>
        <w:rPr>
          <w:sz w:val="20"/>
        </w:rPr>
      </w:pPr>
      <w:r>
        <w:rPr>
          <w:sz w:val="20"/>
        </w:rPr>
        <w:pict>
          <v:shape id="文本框 19" o:spid="_x0000_s1057" o:spt="202" type="#_x0000_t202" style="height:51.6pt;width:415.3pt;" filled="f" stroked="f" coordsize="21600,21600">
            <v:path/>
            <v:fill on="f" focussize="0,0"/>
            <v:stroke on="f" joinstyle="miter"/>
            <v:imagedata o:title=""/>
            <o:lock v:ext="edit"/>
            <v:textbox inset="0mm,0mm,0mm,0mm">
              <w:txbxContent>
                <w:p>
                  <w:pPr>
                    <w:pStyle w:val="3"/>
                    <w:spacing w:before="2" w:line="400" w:lineRule="exact"/>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附件</w:t>
                  </w:r>
                  <w:r>
                    <w:rPr>
                      <w:rFonts w:hint="eastAsia" w:ascii="仿宋_GB2312" w:hAnsi="仿宋_GB2312" w:eastAsia="仿宋_GB2312" w:cs="仿宋_GB2312"/>
                      <w:color w:val="333333"/>
                      <w:sz w:val="32"/>
                      <w:szCs w:val="32"/>
                      <w:lang w:val="en-US" w:eastAsia="zh-CN"/>
                    </w:rPr>
                    <w:t>二</w:t>
                  </w:r>
                </w:p>
                <w:p>
                  <w:pPr>
                    <w:spacing w:line="63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珠海水利建设工程文明工地检查申请表</w:t>
                  </w:r>
                </w:p>
              </w:txbxContent>
            </v:textbox>
            <w10:wrap type="none"/>
            <w10:anchorlock/>
          </v:shape>
        </w:pict>
      </w:r>
    </w:p>
    <w:tbl>
      <w:tblPr>
        <w:tblStyle w:val="7"/>
        <w:tblW w:w="8522"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21"/>
        <w:gridCol w:w="2647"/>
        <w:gridCol w:w="1800"/>
        <w:gridCol w:w="26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7" w:hRule="atLeast"/>
        </w:trPr>
        <w:tc>
          <w:tcPr>
            <w:tcW w:w="1421" w:type="dxa"/>
          </w:tcPr>
          <w:p>
            <w:pPr>
              <w:pStyle w:val="10"/>
              <w:spacing w:before="98" w:line="290" w:lineRule="exact"/>
              <w:ind w:left="107"/>
              <w:rPr>
                <w:sz w:val="24"/>
                <w:szCs w:val="24"/>
              </w:rPr>
            </w:pPr>
            <w:r>
              <w:rPr>
                <w:rFonts w:hint="eastAsia"/>
                <w:color w:val="333333"/>
                <w:sz w:val="24"/>
                <w:szCs w:val="24"/>
              </w:rPr>
              <w:t>工程名称</w:t>
            </w:r>
          </w:p>
        </w:tc>
        <w:tc>
          <w:tcPr>
            <w:tcW w:w="7101" w:type="dxa"/>
            <w:gridSpan w:val="3"/>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7" w:hRule="atLeast"/>
        </w:trPr>
        <w:tc>
          <w:tcPr>
            <w:tcW w:w="1421" w:type="dxa"/>
          </w:tcPr>
          <w:p>
            <w:pPr>
              <w:pStyle w:val="10"/>
              <w:spacing w:before="97" w:line="291" w:lineRule="exact"/>
              <w:ind w:left="107"/>
              <w:rPr>
                <w:sz w:val="24"/>
                <w:szCs w:val="24"/>
              </w:rPr>
            </w:pPr>
            <w:r>
              <w:rPr>
                <w:rFonts w:hint="eastAsia"/>
                <w:color w:val="333333"/>
                <w:sz w:val="24"/>
                <w:szCs w:val="24"/>
              </w:rPr>
              <w:t>检查日期</w:t>
            </w:r>
          </w:p>
        </w:tc>
        <w:tc>
          <w:tcPr>
            <w:tcW w:w="2647" w:type="dxa"/>
          </w:tcPr>
          <w:p>
            <w:pPr>
              <w:pStyle w:val="10"/>
              <w:rPr>
                <w:sz w:val="24"/>
                <w:szCs w:val="24"/>
              </w:rPr>
            </w:pPr>
          </w:p>
        </w:tc>
        <w:tc>
          <w:tcPr>
            <w:tcW w:w="1800" w:type="dxa"/>
          </w:tcPr>
          <w:p>
            <w:pPr>
              <w:pStyle w:val="10"/>
              <w:spacing w:before="97" w:line="291" w:lineRule="exact"/>
              <w:ind w:left="107"/>
              <w:rPr>
                <w:sz w:val="24"/>
                <w:szCs w:val="24"/>
              </w:rPr>
            </w:pPr>
            <w:r>
              <w:rPr>
                <w:rFonts w:hint="eastAsia"/>
                <w:color w:val="333333"/>
                <w:sz w:val="24"/>
                <w:szCs w:val="24"/>
              </w:rPr>
              <w:t>联系人及电话</w:t>
            </w:r>
          </w:p>
        </w:tc>
        <w:tc>
          <w:tcPr>
            <w:tcW w:w="2654"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8" w:hRule="atLeast"/>
        </w:trPr>
        <w:tc>
          <w:tcPr>
            <w:tcW w:w="1421" w:type="dxa"/>
          </w:tcPr>
          <w:p>
            <w:pPr>
              <w:pStyle w:val="10"/>
              <w:spacing w:before="98" w:line="289" w:lineRule="exact"/>
              <w:ind w:left="107"/>
              <w:rPr>
                <w:sz w:val="24"/>
                <w:szCs w:val="24"/>
              </w:rPr>
            </w:pPr>
            <w:r>
              <w:rPr>
                <w:rFonts w:hint="eastAsia"/>
                <w:color w:val="333333"/>
                <w:sz w:val="24"/>
                <w:szCs w:val="24"/>
              </w:rPr>
              <w:t>实际工程量</w:t>
            </w:r>
          </w:p>
        </w:tc>
        <w:tc>
          <w:tcPr>
            <w:tcW w:w="2647" w:type="dxa"/>
          </w:tcPr>
          <w:p>
            <w:pPr>
              <w:pStyle w:val="10"/>
              <w:rPr>
                <w:sz w:val="24"/>
                <w:szCs w:val="24"/>
              </w:rPr>
            </w:pPr>
          </w:p>
        </w:tc>
        <w:tc>
          <w:tcPr>
            <w:tcW w:w="1800" w:type="dxa"/>
          </w:tcPr>
          <w:p>
            <w:pPr>
              <w:pStyle w:val="10"/>
              <w:spacing w:before="98" w:line="289" w:lineRule="exact"/>
              <w:ind w:left="107"/>
              <w:rPr>
                <w:sz w:val="24"/>
                <w:szCs w:val="24"/>
              </w:rPr>
            </w:pPr>
            <w:r>
              <w:rPr>
                <w:rFonts w:hint="eastAsia"/>
                <w:color w:val="333333"/>
                <w:spacing w:val="-41"/>
                <w:sz w:val="24"/>
                <w:szCs w:val="24"/>
              </w:rPr>
              <w:t>目前完成工程量</w:t>
            </w:r>
            <w:r>
              <w:rPr>
                <w:rFonts w:hint="eastAsia"/>
                <w:color w:val="333333"/>
                <w:sz w:val="24"/>
                <w:szCs w:val="24"/>
              </w:rPr>
              <w:t>%</w:t>
            </w:r>
          </w:p>
        </w:tc>
        <w:tc>
          <w:tcPr>
            <w:tcW w:w="2654"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7" w:hRule="atLeast"/>
        </w:trPr>
        <w:tc>
          <w:tcPr>
            <w:tcW w:w="1421" w:type="dxa"/>
          </w:tcPr>
          <w:p>
            <w:pPr>
              <w:pStyle w:val="10"/>
              <w:spacing w:before="98" w:line="290" w:lineRule="exact"/>
              <w:ind w:left="107"/>
              <w:rPr>
                <w:sz w:val="24"/>
                <w:szCs w:val="24"/>
              </w:rPr>
            </w:pPr>
            <w:r>
              <w:rPr>
                <w:rFonts w:hint="eastAsia"/>
                <w:color w:val="333333"/>
                <w:spacing w:val="-35"/>
                <w:sz w:val="24"/>
                <w:szCs w:val="24"/>
              </w:rPr>
              <w:t>风险评估单位</w:t>
            </w:r>
          </w:p>
        </w:tc>
        <w:tc>
          <w:tcPr>
            <w:tcW w:w="2647" w:type="dxa"/>
          </w:tcPr>
          <w:p>
            <w:pPr>
              <w:pStyle w:val="10"/>
              <w:rPr>
                <w:sz w:val="24"/>
                <w:szCs w:val="24"/>
              </w:rPr>
            </w:pPr>
          </w:p>
        </w:tc>
        <w:tc>
          <w:tcPr>
            <w:tcW w:w="1800" w:type="dxa"/>
          </w:tcPr>
          <w:p>
            <w:pPr>
              <w:pStyle w:val="10"/>
              <w:spacing w:before="98" w:line="290" w:lineRule="exact"/>
              <w:ind w:left="306"/>
              <w:rPr>
                <w:sz w:val="24"/>
                <w:szCs w:val="24"/>
              </w:rPr>
            </w:pPr>
            <w:r>
              <w:rPr>
                <w:rFonts w:hint="eastAsia"/>
                <w:color w:val="333333"/>
                <w:sz w:val="24"/>
                <w:szCs w:val="24"/>
              </w:rPr>
              <w:t>风险评估分数</w:t>
            </w:r>
          </w:p>
        </w:tc>
        <w:tc>
          <w:tcPr>
            <w:tcW w:w="2654"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15" w:hRule="atLeast"/>
        </w:trPr>
        <w:tc>
          <w:tcPr>
            <w:tcW w:w="1421" w:type="dxa"/>
          </w:tcPr>
          <w:p>
            <w:pPr>
              <w:pStyle w:val="10"/>
              <w:spacing w:before="11" w:line="408" w:lineRule="exact"/>
              <w:ind w:left="107" w:right="50"/>
              <w:rPr>
                <w:sz w:val="24"/>
                <w:szCs w:val="24"/>
              </w:rPr>
            </w:pPr>
            <w:r>
              <w:rPr>
                <w:rFonts w:hint="eastAsia"/>
                <w:color w:val="333333"/>
                <w:spacing w:val="-37"/>
                <w:sz w:val="24"/>
                <w:szCs w:val="24"/>
              </w:rPr>
              <w:t>文明工地创建措施落实情况</w:t>
            </w:r>
          </w:p>
        </w:tc>
        <w:tc>
          <w:tcPr>
            <w:tcW w:w="7101" w:type="dxa"/>
            <w:gridSpan w:val="3"/>
          </w:tcPr>
          <w:p>
            <w:pPr>
              <w:pStyle w:val="10"/>
              <w:spacing w:before="97"/>
              <w:ind w:left="587"/>
              <w:rPr>
                <w:sz w:val="24"/>
                <w:szCs w:val="24"/>
              </w:rPr>
            </w:pPr>
            <w:r>
              <w:rPr>
                <w:rFonts w:hint="eastAsia"/>
                <w:color w:val="333333"/>
                <w:sz w:val="24"/>
                <w:szCs w:val="24"/>
              </w:rPr>
              <w:t>可另附页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96" w:hRule="atLeast"/>
        </w:trPr>
        <w:tc>
          <w:tcPr>
            <w:tcW w:w="4068" w:type="dxa"/>
            <w:gridSpan w:val="2"/>
          </w:tcPr>
          <w:p>
            <w:pPr>
              <w:pStyle w:val="10"/>
              <w:spacing w:before="88" w:line="289" w:lineRule="exact"/>
              <w:ind w:left="587"/>
              <w:rPr>
                <w:sz w:val="24"/>
                <w:szCs w:val="24"/>
              </w:rPr>
            </w:pPr>
            <w:r>
              <w:rPr>
                <w:rFonts w:hint="eastAsia"/>
                <w:color w:val="333333"/>
                <w:sz w:val="24"/>
                <w:szCs w:val="24"/>
              </w:rPr>
              <w:t>主要参建单位（全称）</w:t>
            </w:r>
          </w:p>
        </w:tc>
        <w:tc>
          <w:tcPr>
            <w:tcW w:w="1800" w:type="dxa"/>
          </w:tcPr>
          <w:p>
            <w:pPr>
              <w:pStyle w:val="10"/>
              <w:spacing w:before="88" w:line="289" w:lineRule="exact"/>
              <w:ind w:left="107"/>
              <w:rPr>
                <w:sz w:val="24"/>
                <w:szCs w:val="24"/>
              </w:rPr>
            </w:pPr>
            <w:r>
              <w:rPr>
                <w:rFonts w:hint="eastAsia"/>
                <w:color w:val="333333"/>
                <w:sz w:val="24"/>
                <w:szCs w:val="24"/>
              </w:rPr>
              <w:t>单位资质等级</w:t>
            </w:r>
          </w:p>
        </w:tc>
        <w:tc>
          <w:tcPr>
            <w:tcW w:w="2654" w:type="dxa"/>
          </w:tcPr>
          <w:p>
            <w:pPr>
              <w:pStyle w:val="10"/>
              <w:spacing w:before="88" w:line="289" w:lineRule="exact"/>
              <w:ind w:left="366"/>
              <w:rPr>
                <w:sz w:val="24"/>
                <w:szCs w:val="24"/>
              </w:rPr>
            </w:pPr>
            <w:r>
              <w:rPr>
                <w:rFonts w:hint="eastAsia"/>
                <w:color w:val="333333"/>
                <w:sz w:val="24"/>
                <w:szCs w:val="24"/>
              </w:rPr>
              <w:t>项目负责人及电话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8" w:hRule="atLeast"/>
        </w:trPr>
        <w:tc>
          <w:tcPr>
            <w:tcW w:w="1421" w:type="dxa"/>
          </w:tcPr>
          <w:p>
            <w:pPr>
              <w:pStyle w:val="10"/>
              <w:spacing w:before="98" w:line="290" w:lineRule="exact"/>
              <w:ind w:left="107"/>
              <w:rPr>
                <w:sz w:val="24"/>
                <w:szCs w:val="24"/>
              </w:rPr>
            </w:pPr>
            <w:r>
              <w:rPr>
                <w:rFonts w:hint="eastAsia"/>
                <w:color w:val="333333"/>
                <w:sz w:val="24"/>
                <w:szCs w:val="24"/>
              </w:rPr>
              <w:t>施工单位</w:t>
            </w:r>
          </w:p>
        </w:tc>
        <w:tc>
          <w:tcPr>
            <w:tcW w:w="2647" w:type="dxa"/>
          </w:tcPr>
          <w:p>
            <w:pPr>
              <w:pStyle w:val="10"/>
              <w:rPr>
                <w:sz w:val="24"/>
                <w:szCs w:val="24"/>
              </w:rPr>
            </w:pPr>
          </w:p>
        </w:tc>
        <w:tc>
          <w:tcPr>
            <w:tcW w:w="1800" w:type="dxa"/>
          </w:tcPr>
          <w:p>
            <w:pPr>
              <w:pStyle w:val="10"/>
              <w:rPr>
                <w:sz w:val="24"/>
                <w:szCs w:val="24"/>
              </w:rPr>
            </w:pPr>
          </w:p>
        </w:tc>
        <w:tc>
          <w:tcPr>
            <w:tcW w:w="2654"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7" w:hRule="atLeast"/>
        </w:trPr>
        <w:tc>
          <w:tcPr>
            <w:tcW w:w="1421" w:type="dxa"/>
          </w:tcPr>
          <w:p>
            <w:pPr>
              <w:pStyle w:val="10"/>
              <w:spacing w:before="97" w:line="291" w:lineRule="exact"/>
              <w:ind w:left="107"/>
              <w:rPr>
                <w:sz w:val="24"/>
                <w:szCs w:val="24"/>
              </w:rPr>
            </w:pPr>
            <w:r>
              <w:rPr>
                <w:rFonts w:hint="eastAsia"/>
                <w:color w:val="333333"/>
                <w:sz w:val="24"/>
                <w:szCs w:val="24"/>
              </w:rPr>
              <w:t>监理单位</w:t>
            </w:r>
          </w:p>
        </w:tc>
        <w:tc>
          <w:tcPr>
            <w:tcW w:w="2647" w:type="dxa"/>
          </w:tcPr>
          <w:p>
            <w:pPr>
              <w:pStyle w:val="10"/>
              <w:rPr>
                <w:sz w:val="24"/>
                <w:szCs w:val="24"/>
              </w:rPr>
            </w:pPr>
          </w:p>
        </w:tc>
        <w:tc>
          <w:tcPr>
            <w:tcW w:w="1800" w:type="dxa"/>
          </w:tcPr>
          <w:p>
            <w:pPr>
              <w:pStyle w:val="10"/>
              <w:rPr>
                <w:sz w:val="24"/>
                <w:szCs w:val="24"/>
              </w:rPr>
            </w:pPr>
          </w:p>
        </w:tc>
        <w:tc>
          <w:tcPr>
            <w:tcW w:w="2654"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7" w:hRule="atLeast"/>
        </w:trPr>
        <w:tc>
          <w:tcPr>
            <w:tcW w:w="1421" w:type="dxa"/>
          </w:tcPr>
          <w:p>
            <w:pPr>
              <w:pStyle w:val="10"/>
              <w:spacing w:before="98" w:line="289" w:lineRule="exact"/>
              <w:ind w:left="107"/>
              <w:rPr>
                <w:sz w:val="24"/>
                <w:szCs w:val="24"/>
              </w:rPr>
            </w:pPr>
            <w:r>
              <w:rPr>
                <w:rFonts w:hint="eastAsia"/>
                <w:color w:val="333333"/>
                <w:sz w:val="24"/>
                <w:szCs w:val="24"/>
              </w:rPr>
              <w:t>设计单位</w:t>
            </w:r>
          </w:p>
        </w:tc>
        <w:tc>
          <w:tcPr>
            <w:tcW w:w="2647" w:type="dxa"/>
          </w:tcPr>
          <w:p>
            <w:pPr>
              <w:pStyle w:val="10"/>
              <w:rPr>
                <w:sz w:val="24"/>
                <w:szCs w:val="24"/>
              </w:rPr>
            </w:pPr>
          </w:p>
        </w:tc>
        <w:tc>
          <w:tcPr>
            <w:tcW w:w="1800" w:type="dxa"/>
          </w:tcPr>
          <w:p>
            <w:pPr>
              <w:pStyle w:val="10"/>
              <w:rPr>
                <w:sz w:val="24"/>
                <w:szCs w:val="24"/>
              </w:rPr>
            </w:pPr>
          </w:p>
        </w:tc>
        <w:tc>
          <w:tcPr>
            <w:tcW w:w="2654"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86" w:hRule="atLeast"/>
        </w:trPr>
        <w:tc>
          <w:tcPr>
            <w:tcW w:w="1421" w:type="dxa"/>
          </w:tcPr>
          <w:p>
            <w:pPr>
              <w:pStyle w:val="10"/>
              <w:rPr>
                <w:sz w:val="24"/>
                <w:szCs w:val="24"/>
              </w:rPr>
            </w:pPr>
          </w:p>
          <w:p>
            <w:pPr>
              <w:pStyle w:val="10"/>
              <w:spacing w:before="7"/>
              <w:rPr>
                <w:sz w:val="24"/>
                <w:szCs w:val="24"/>
              </w:rPr>
            </w:pPr>
          </w:p>
          <w:p>
            <w:pPr>
              <w:pStyle w:val="10"/>
              <w:spacing w:line="319" w:lineRule="auto"/>
              <w:ind w:left="309" w:right="249"/>
              <w:rPr>
                <w:sz w:val="24"/>
                <w:szCs w:val="24"/>
              </w:rPr>
            </w:pPr>
            <w:r>
              <w:rPr>
                <w:rFonts w:hint="eastAsia"/>
                <w:color w:val="333333"/>
                <w:spacing w:val="-35"/>
                <w:sz w:val="24"/>
                <w:szCs w:val="24"/>
              </w:rPr>
              <w:t>施工单位自查情况</w:t>
            </w:r>
          </w:p>
        </w:tc>
        <w:tc>
          <w:tcPr>
            <w:tcW w:w="7101" w:type="dxa"/>
            <w:gridSpan w:val="3"/>
          </w:tcPr>
          <w:p>
            <w:pPr>
              <w:pStyle w:val="10"/>
              <w:rPr>
                <w:sz w:val="24"/>
                <w:szCs w:val="24"/>
              </w:rPr>
            </w:pPr>
          </w:p>
          <w:p>
            <w:pPr>
              <w:pStyle w:val="10"/>
              <w:spacing w:before="10"/>
              <w:rPr>
                <w:sz w:val="24"/>
                <w:szCs w:val="24"/>
              </w:rPr>
            </w:pPr>
          </w:p>
          <w:p>
            <w:pPr>
              <w:pStyle w:val="10"/>
              <w:ind w:left="2929" w:right="2432"/>
              <w:jc w:val="center"/>
              <w:rPr>
                <w:sz w:val="24"/>
                <w:szCs w:val="24"/>
              </w:rPr>
            </w:pPr>
            <w:r>
              <w:rPr>
                <w:rFonts w:hint="eastAsia"/>
                <w:color w:val="333333"/>
                <w:sz w:val="24"/>
                <w:szCs w:val="24"/>
              </w:rPr>
              <w:t>（自查表附后）</w:t>
            </w:r>
          </w:p>
          <w:p>
            <w:pPr>
              <w:pStyle w:val="10"/>
              <w:spacing w:before="100"/>
              <w:ind w:right="303"/>
              <w:jc w:val="right"/>
              <w:rPr>
                <w:sz w:val="24"/>
                <w:szCs w:val="24"/>
              </w:rPr>
            </w:pPr>
            <w:r>
              <w:rPr>
                <w:rFonts w:hint="eastAsia"/>
                <w:color w:val="333333"/>
                <w:sz w:val="24"/>
                <w:szCs w:val="24"/>
              </w:rPr>
              <w:t>项目经理（签名）：</w:t>
            </w:r>
            <w:r>
              <w:rPr>
                <w:rFonts w:hint="eastAsia"/>
                <w:color w:val="333333"/>
                <w:spacing w:val="-27"/>
                <w:sz w:val="24"/>
                <w:szCs w:val="24"/>
              </w:rPr>
              <w:t xml:space="preserve"> </w:t>
            </w:r>
            <w:r>
              <w:rPr>
                <w:rFonts w:hint="eastAsia"/>
                <w:color w:val="333333"/>
                <w:sz w:val="24"/>
                <w:szCs w:val="24"/>
              </w:rPr>
              <w:t>（单位盖章）</w:t>
            </w:r>
          </w:p>
          <w:p>
            <w:pPr>
              <w:pStyle w:val="10"/>
              <w:tabs>
                <w:tab w:val="left" w:pos="453"/>
                <w:tab w:val="left" w:pos="909"/>
              </w:tabs>
              <w:spacing w:before="101" w:line="289" w:lineRule="exact"/>
              <w:ind w:right="314"/>
              <w:jc w:val="right"/>
              <w:rPr>
                <w:sz w:val="24"/>
                <w:szCs w:val="24"/>
              </w:rPr>
            </w:pPr>
            <w:r>
              <w:rPr>
                <w:rFonts w:hint="eastAsia"/>
                <w:color w:val="333333"/>
                <w:sz w:val="24"/>
                <w:szCs w:val="24"/>
              </w:rPr>
              <w:t>年</w:t>
            </w:r>
            <w:r>
              <w:rPr>
                <w:rFonts w:hint="eastAsia"/>
                <w:color w:val="333333"/>
                <w:sz w:val="24"/>
                <w:szCs w:val="24"/>
              </w:rPr>
              <w:tab/>
            </w:r>
            <w:r>
              <w:rPr>
                <w:rFonts w:hint="eastAsia"/>
                <w:color w:val="333333"/>
                <w:sz w:val="24"/>
                <w:szCs w:val="24"/>
              </w:rPr>
              <w:t>月</w:t>
            </w:r>
            <w:r>
              <w:rPr>
                <w:rFonts w:hint="eastAsia"/>
                <w:color w:val="333333"/>
                <w:sz w:val="24"/>
                <w:szCs w:val="24"/>
              </w:rPr>
              <w:tab/>
            </w:r>
            <w:r>
              <w:rPr>
                <w:rFonts w:hint="eastAsia"/>
                <w:color w:val="333333"/>
                <w:sz w:val="24"/>
                <w:szCs w:val="24"/>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11" w:hRule="atLeast"/>
        </w:trPr>
        <w:tc>
          <w:tcPr>
            <w:tcW w:w="1421" w:type="dxa"/>
          </w:tcPr>
          <w:p>
            <w:pPr>
              <w:pStyle w:val="10"/>
              <w:rPr>
                <w:sz w:val="24"/>
                <w:szCs w:val="24"/>
              </w:rPr>
            </w:pPr>
          </w:p>
          <w:p>
            <w:pPr>
              <w:pStyle w:val="10"/>
              <w:spacing w:before="6"/>
              <w:rPr>
                <w:sz w:val="24"/>
                <w:szCs w:val="24"/>
              </w:rPr>
            </w:pPr>
          </w:p>
          <w:p>
            <w:pPr>
              <w:pStyle w:val="10"/>
              <w:spacing w:line="319" w:lineRule="auto"/>
              <w:ind w:left="309" w:right="249"/>
              <w:rPr>
                <w:sz w:val="24"/>
                <w:szCs w:val="24"/>
              </w:rPr>
            </w:pPr>
            <w:r>
              <w:rPr>
                <w:rFonts w:hint="eastAsia"/>
                <w:color w:val="333333"/>
                <w:spacing w:val="-35"/>
                <w:sz w:val="24"/>
                <w:szCs w:val="24"/>
              </w:rPr>
              <w:t>监理单位自查意见</w:t>
            </w:r>
          </w:p>
        </w:tc>
        <w:tc>
          <w:tcPr>
            <w:tcW w:w="7101" w:type="dxa"/>
            <w:gridSpan w:val="3"/>
          </w:tcPr>
          <w:p>
            <w:pPr>
              <w:pStyle w:val="10"/>
              <w:rPr>
                <w:sz w:val="24"/>
                <w:szCs w:val="24"/>
              </w:rPr>
            </w:pPr>
          </w:p>
          <w:p>
            <w:pPr>
              <w:pStyle w:val="10"/>
              <w:rPr>
                <w:sz w:val="24"/>
                <w:szCs w:val="24"/>
              </w:rPr>
            </w:pPr>
          </w:p>
          <w:p>
            <w:pPr>
              <w:pStyle w:val="10"/>
              <w:spacing w:before="7"/>
              <w:rPr>
                <w:sz w:val="24"/>
                <w:szCs w:val="24"/>
              </w:rPr>
            </w:pPr>
          </w:p>
          <w:p>
            <w:pPr>
              <w:pStyle w:val="10"/>
              <w:ind w:left="2783"/>
              <w:rPr>
                <w:sz w:val="24"/>
                <w:szCs w:val="24"/>
              </w:rPr>
            </w:pPr>
            <w:r>
              <w:rPr>
                <w:rFonts w:hint="eastAsia"/>
                <w:color w:val="333333"/>
                <w:sz w:val="24"/>
                <w:szCs w:val="24"/>
              </w:rPr>
              <w:t>总监理工程师（签名）： （单位盖章）</w:t>
            </w:r>
          </w:p>
          <w:p>
            <w:pPr>
              <w:pStyle w:val="10"/>
              <w:tabs>
                <w:tab w:val="left" w:pos="453"/>
                <w:tab w:val="left" w:pos="933"/>
              </w:tabs>
              <w:spacing w:before="100" w:line="289" w:lineRule="exact"/>
              <w:ind w:right="303"/>
              <w:jc w:val="right"/>
              <w:rPr>
                <w:sz w:val="24"/>
                <w:szCs w:val="24"/>
              </w:rPr>
            </w:pPr>
            <w:r>
              <w:rPr>
                <w:rFonts w:hint="eastAsia"/>
                <w:color w:val="333333"/>
                <w:sz w:val="24"/>
                <w:szCs w:val="24"/>
              </w:rPr>
              <w:t>年</w:t>
            </w:r>
            <w:r>
              <w:rPr>
                <w:rFonts w:hint="eastAsia"/>
                <w:color w:val="333333"/>
                <w:sz w:val="24"/>
                <w:szCs w:val="24"/>
              </w:rPr>
              <w:tab/>
            </w:r>
            <w:r>
              <w:rPr>
                <w:rFonts w:hint="eastAsia"/>
                <w:color w:val="333333"/>
                <w:sz w:val="24"/>
                <w:szCs w:val="24"/>
              </w:rPr>
              <w:t>月</w:t>
            </w:r>
            <w:r>
              <w:rPr>
                <w:rFonts w:hint="eastAsia"/>
                <w:color w:val="333333"/>
                <w:sz w:val="24"/>
                <w:szCs w:val="24"/>
              </w:rPr>
              <w:tab/>
            </w:r>
            <w:r>
              <w:rPr>
                <w:rFonts w:hint="eastAsia"/>
                <w:color w:val="333333"/>
                <w:sz w:val="24"/>
                <w:szCs w:val="24"/>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05" w:hRule="atLeast"/>
        </w:trPr>
        <w:tc>
          <w:tcPr>
            <w:tcW w:w="1421" w:type="dxa"/>
          </w:tcPr>
          <w:p>
            <w:pPr>
              <w:pStyle w:val="10"/>
              <w:rPr>
                <w:sz w:val="24"/>
                <w:szCs w:val="24"/>
              </w:rPr>
            </w:pPr>
          </w:p>
          <w:p>
            <w:pPr>
              <w:pStyle w:val="10"/>
              <w:spacing w:before="3"/>
              <w:rPr>
                <w:sz w:val="24"/>
                <w:szCs w:val="24"/>
              </w:rPr>
            </w:pPr>
          </w:p>
          <w:p>
            <w:pPr>
              <w:pStyle w:val="10"/>
              <w:spacing w:line="319" w:lineRule="auto"/>
              <w:ind w:left="309" w:right="249"/>
              <w:rPr>
                <w:sz w:val="24"/>
                <w:szCs w:val="24"/>
              </w:rPr>
            </w:pPr>
            <w:r>
              <w:rPr>
                <w:rFonts w:hint="eastAsia"/>
                <w:color w:val="333333"/>
                <w:spacing w:val="-35"/>
                <w:sz w:val="24"/>
                <w:szCs w:val="24"/>
              </w:rPr>
              <w:t>建设单位自查意见</w:t>
            </w:r>
          </w:p>
        </w:tc>
        <w:tc>
          <w:tcPr>
            <w:tcW w:w="7101" w:type="dxa"/>
            <w:gridSpan w:val="3"/>
          </w:tcPr>
          <w:p>
            <w:pPr>
              <w:pStyle w:val="10"/>
              <w:rPr>
                <w:sz w:val="24"/>
                <w:szCs w:val="24"/>
              </w:rPr>
            </w:pPr>
          </w:p>
          <w:p>
            <w:pPr>
              <w:pStyle w:val="10"/>
              <w:rPr>
                <w:sz w:val="24"/>
                <w:szCs w:val="24"/>
              </w:rPr>
            </w:pPr>
          </w:p>
          <w:p>
            <w:pPr>
              <w:pStyle w:val="10"/>
              <w:spacing w:before="1"/>
              <w:rPr>
                <w:sz w:val="24"/>
                <w:szCs w:val="24"/>
              </w:rPr>
            </w:pPr>
          </w:p>
          <w:p>
            <w:pPr>
              <w:pStyle w:val="10"/>
              <w:ind w:left="2963"/>
              <w:rPr>
                <w:sz w:val="24"/>
                <w:szCs w:val="24"/>
              </w:rPr>
            </w:pPr>
            <w:r>
              <w:rPr>
                <w:rFonts w:hint="eastAsia"/>
                <w:color w:val="333333"/>
                <w:sz w:val="24"/>
                <w:szCs w:val="24"/>
              </w:rPr>
              <w:t>项目负责人（签名）： （单位盖章）</w:t>
            </w:r>
          </w:p>
          <w:p>
            <w:pPr>
              <w:pStyle w:val="10"/>
              <w:tabs>
                <w:tab w:val="left" w:pos="453"/>
                <w:tab w:val="left" w:pos="909"/>
              </w:tabs>
              <w:spacing w:before="101" w:line="289" w:lineRule="exact"/>
              <w:ind w:right="314"/>
              <w:jc w:val="right"/>
              <w:rPr>
                <w:sz w:val="24"/>
                <w:szCs w:val="24"/>
              </w:rPr>
            </w:pPr>
            <w:r>
              <w:rPr>
                <w:rFonts w:hint="eastAsia"/>
                <w:color w:val="333333"/>
                <w:sz w:val="24"/>
                <w:szCs w:val="24"/>
              </w:rPr>
              <w:t>年</w:t>
            </w:r>
            <w:r>
              <w:rPr>
                <w:rFonts w:hint="eastAsia"/>
                <w:color w:val="333333"/>
                <w:sz w:val="24"/>
                <w:szCs w:val="24"/>
              </w:rPr>
              <w:tab/>
            </w:r>
            <w:r>
              <w:rPr>
                <w:rFonts w:hint="eastAsia"/>
                <w:color w:val="333333"/>
                <w:sz w:val="24"/>
                <w:szCs w:val="24"/>
              </w:rPr>
              <w:t>月</w:t>
            </w:r>
            <w:r>
              <w:rPr>
                <w:rFonts w:hint="eastAsia"/>
                <w:color w:val="333333"/>
                <w:sz w:val="24"/>
                <w:szCs w:val="24"/>
              </w:rPr>
              <w:tab/>
            </w:r>
            <w:r>
              <w:rPr>
                <w:rFonts w:hint="eastAsia"/>
                <w:color w:val="333333"/>
                <w:sz w:val="24"/>
                <w:szCs w:val="24"/>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32" w:hRule="atLeast"/>
        </w:trPr>
        <w:tc>
          <w:tcPr>
            <w:tcW w:w="1421" w:type="dxa"/>
          </w:tcPr>
          <w:p>
            <w:pPr>
              <w:pStyle w:val="10"/>
              <w:spacing w:before="12" w:line="408" w:lineRule="exact"/>
              <w:ind w:left="107" w:right="50"/>
              <w:jc w:val="both"/>
              <w:rPr>
                <w:sz w:val="24"/>
                <w:szCs w:val="24"/>
              </w:rPr>
            </w:pPr>
            <w:r>
              <w:rPr>
                <w:sz w:val="24"/>
                <w:szCs w:val="24"/>
              </w:rPr>
              <w:pict>
                <v:rect id="矩形 17" o:spid="_x0000_s1026" o:spt="1" style="position:absolute;left:0pt;margin-left:4.4pt;margin-top:83pt;height:20.75pt;width:415.3pt;z-index:251642880;mso-width-relative:page;mso-height-relative:page;" filled="f" stroked="f" coordsize="21600,21600" o:gfxdata="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8a/lbaAAAACQEAAA8AAAAAAAAAAQAgAAAAIgAA&#10;AGRycy9kb3ducmV2LnhtbFBLAQIUABQAAAAIAIdO4kCMMd1nlAEAAP4CAAAOAAAAAAAAAAEAIAAA&#10;ACkBAABkcnMvZTJvRG9jLnhtbFBLBQYAAAAABgAGAFkBAAAvBQAAAAA=&#10;">
                  <v:path/>
                  <v:fill on="f" focussize="0,0"/>
                  <v:stroke on="f"/>
                  <v:imagedata o:title=""/>
                  <o:lock v:ext="edit"/>
                </v:rect>
              </w:pict>
            </w:r>
            <w:r>
              <w:rPr>
                <w:rFonts w:hint="eastAsia"/>
                <w:spacing w:val="-37"/>
                <w:sz w:val="24"/>
                <w:szCs w:val="24"/>
              </w:rPr>
              <w:t>区水行政主管部</w:t>
            </w:r>
            <w:r>
              <w:rPr>
                <w:rFonts w:hint="eastAsia"/>
                <w:spacing w:val="-41"/>
                <w:sz w:val="24"/>
                <w:szCs w:val="24"/>
              </w:rPr>
              <w:t>门或质量监督机构</w:t>
            </w:r>
            <w:r>
              <w:rPr>
                <w:rFonts w:hint="eastAsia"/>
                <w:spacing w:val="-31"/>
                <w:sz w:val="24"/>
                <w:szCs w:val="24"/>
              </w:rPr>
              <w:t>审查</w:t>
            </w:r>
            <w:r>
              <w:rPr>
                <w:rFonts w:hint="eastAsia"/>
                <w:color w:val="333333"/>
                <w:spacing w:val="-31"/>
                <w:sz w:val="24"/>
                <w:szCs w:val="24"/>
              </w:rPr>
              <w:t>意见</w:t>
            </w:r>
          </w:p>
        </w:tc>
        <w:tc>
          <w:tcPr>
            <w:tcW w:w="7101" w:type="dxa"/>
            <w:gridSpan w:val="3"/>
          </w:tcPr>
          <w:p>
            <w:pPr>
              <w:pStyle w:val="10"/>
              <w:rPr>
                <w:sz w:val="24"/>
                <w:szCs w:val="24"/>
              </w:rPr>
            </w:pPr>
          </w:p>
          <w:p>
            <w:pPr>
              <w:pStyle w:val="10"/>
              <w:rPr>
                <w:sz w:val="24"/>
                <w:szCs w:val="24"/>
              </w:rPr>
            </w:pPr>
          </w:p>
          <w:p>
            <w:pPr>
              <w:pStyle w:val="10"/>
              <w:tabs>
                <w:tab w:val="left" w:pos="6083"/>
              </w:tabs>
              <w:spacing w:before="207" w:line="400" w:lineRule="atLeast"/>
              <w:ind w:left="5627" w:right="231" w:hanging="219"/>
              <w:rPr>
                <w:sz w:val="24"/>
                <w:szCs w:val="24"/>
              </w:rPr>
            </w:pPr>
            <w:r>
              <w:rPr>
                <w:rFonts w:hint="eastAsia"/>
                <w:color w:val="333333"/>
                <w:sz w:val="24"/>
                <w:szCs w:val="24"/>
              </w:rPr>
              <w:t>（单位盖章</w:t>
            </w:r>
            <w:r>
              <w:rPr>
                <w:rFonts w:hint="eastAsia"/>
                <w:color w:val="333333"/>
                <w:spacing w:val="-18"/>
                <w:sz w:val="24"/>
                <w:szCs w:val="24"/>
              </w:rPr>
              <w:t xml:space="preserve">） </w:t>
            </w:r>
            <w:r>
              <w:rPr>
                <w:rFonts w:hint="eastAsia"/>
                <w:color w:val="333333"/>
                <w:sz w:val="24"/>
                <w:szCs w:val="24"/>
              </w:rPr>
              <w:t>年</w:t>
            </w:r>
            <w:r>
              <w:rPr>
                <w:rFonts w:hint="eastAsia"/>
                <w:color w:val="333333"/>
                <w:sz w:val="24"/>
                <w:szCs w:val="24"/>
              </w:rPr>
              <w:tab/>
            </w:r>
            <w:r>
              <w:rPr>
                <w:rFonts w:hint="eastAsia"/>
                <w:color w:val="333333"/>
                <w:sz w:val="24"/>
                <w:szCs w:val="24"/>
              </w:rPr>
              <w:t>月</w:t>
            </w:r>
            <w:r>
              <w:rPr>
                <w:rFonts w:hint="eastAsia"/>
                <w:color w:val="333333"/>
                <w:spacing w:val="69"/>
                <w:sz w:val="24"/>
                <w:szCs w:val="24"/>
              </w:rPr>
              <w:t xml:space="preserve"> </w:t>
            </w:r>
            <w:r>
              <w:rPr>
                <w:rFonts w:hint="eastAsia"/>
                <w:color w:val="333333"/>
                <w:sz w:val="24"/>
                <w:szCs w:val="24"/>
              </w:rPr>
              <w:t>日</w:t>
            </w:r>
          </w:p>
        </w:tc>
      </w:tr>
    </w:tbl>
    <w:p>
      <w:pPr>
        <w:spacing w:line="400" w:lineRule="atLeast"/>
        <w:rPr>
          <w:rFonts w:ascii="仿宋" w:eastAsia="仿宋"/>
          <w:sz w:val="24"/>
        </w:rPr>
        <w:sectPr>
          <w:footerReference r:id="rId3" w:type="default"/>
          <w:footerReference r:id="rId4" w:type="even"/>
          <w:pgSz w:w="11910" w:h="16840"/>
          <w:pgMar w:top="1420" w:right="1540" w:bottom="1380" w:left="1560" w:header="0" w:footer="1200" w:gutter="0"/>
          <w:pgNumType w:fmt="decimal"/>
          <w:cols w:space="720" w:num="1"/>
        </w:sectPr>
      </w:pPr>
      <w:r>
        <w:rPr>
          <w:sz w:val="24"/>
        </w:rPr>
        <w:pict>
          <v:shape id="任意多边形 18" o:spid="_x0000_s1055" o:spt="100" style="position:absolute;left:0pt;margin-left:12.75pt;margin-top:20.55pt;height:62.25pt;width:415.3pt;z-index:251657216;mso-width-relative:page;mso-height-relative:page;" filled="f" stroked="f" coordsize="8306,1245" o:gfxdata="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z4PedYAAAAJAQAADwAAAAAAAAABACAA&#10;AAAiAAAAZHJzL2Rvd25yZXYueG1sUEsBAhQAFAAAAAgAh07iQLIpEh0PAgAAuQQAAA4AAAAAAAAA&#10;AQAgAAAAJQEAAGRycy9lMm9Eb2MueG1sUEsFBgAAAAAGAAYAWQEAAKYFAAAAAA==&#10;" path="m8306,0l0,0,0,415,0,830,0,1245,8306,1245,8306,830,8306,415,8306,0e">
            <v:path o:connecttype="segments"/>
            <v:fill on="f" focussize="0,0"/>
            <v:stroke on="f" joinstyle="round"/>
            <v:imagedata o:title=""/>
            <o:lock v:ext="edit"/>
          </v:shape>
        </w:pict>
      </w:r>
    </w:p>
    <w:p>
      <w:pPr>
        <w:pStyle w:val="3"/>
        <w:ind w:left="240"/>
        <w:rPr>
          <w:sz w:val="20"/>
        </w:rPr>
      </w:pPr>
      <w:r>
        <w:pict>
          <v:group id="组合 20" o:spid="_x0000_s1052" o:spt="203" style="position:absolute;left:0pt;margin-left:90pt;margin-top:627.05pt;height:124.8pt;width:416.05pt;mso-position-horizontal-relative:page;mso-position-vertical-relative:page;z-index:251643904;mso-width-relative:page;mso-height-relative:page;" coordorigin="1800,12541" coordsize="8321,2496203" o:gfxdata="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GEYpaNsAAAAOAQAADwAAAAAAAAAB&#10;ACAAAAAiAAAAZHJzL2Rvd25yZXYueG1sUEsBAhQAFAAAAAgAh07iQMBBMPC4AgAARwcAAA4AAAAA&#10;AAAAAQAgAAAAKgEAAGRycy9lMm9Eb2MueG1sUEsFBgAAAAAGAAYAWQEAAFQGAAAAAA==&#10;">
            <o:lock v:ext="edit"/>
            <v:rect id="矩形 21" o:spid="_x0000_s1054" o:spt="1" style="position:absolute;left:1800;top:12541;height:624;width:8306;"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path/>
              <v:fill on="f" focussize="0,0"/>
              <v:stroke on="f"/>
              <v:imagedata o:title=""/>
              <o:lock v:ext="edit"/>
            </v:rect>
            <v:shape id="任意多边形 22" o:spid="_x0000_s1053" o:spt="100" style="position:absolute;left:1815;top:13165;height:1872;width:8306;" filled="f" stroked="f" coordsize="8306,1872" o:gfxdata="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evJyvQAA&#10;ANoAAAAPAAAAAAAAAAEAIAAAACIAAABkcnMvZG93bnJldi54bWxQSwECFAAUAAAACACHTuJAMy8F&#10;njsAAAA5AAAAEAAAAAAAAAABACAAAAAMAQAAZHJzL3NoYXBleG1sLnhtbFBLBQYAAAAABgAGAFsB&#10;AAC2AwAAAAA=&#10;" path="m8306,0l0,0,0,624,0,1248,0,1872,8306,1872,8306,1248,8306,624,8306,0e">
              <v:path o:connecttype="segments"/>
              <v:fill on="f" focussize="0,0"/>
              <v:stroke on="f" joinstyle="round"/>
              <v:imagedata o:title=""/>
              <o:lock v:ext="edit"/>
            </v:shape>
          </v:group>
        </w:pict>
      </w:r>
      <w:r>
        <w:rPr>
          <w:sz w:val="20"/>
        </w:rPr>
        <w:pict>
          <v:shape id="文本框 23" o:spid="_x0000_s1056" o:spt="202" type="#_x0000_t202" style="height:72pt;width:415.3pt;" filled="f" stroked="f" coordsize="21600,21600">
            <v:path/>
            <v:fill on="f" focussize="0,0"/>
            <v:stroke on="f" joinstyle="miter"/>
            <v:imagedata o:title=""/>
            <o:lock v:ext="edit"/>
            <v:textbox inset="0mm,0mm,0mm,0mm">
              <w:txbxContent>
                <w:p>
                  <w:pPr>
                    <w:pStyle w:val="3"/>
                    <w:spacing w:before="2" w:line="400" w:lineRule="exact"/>
                    <w:rPr>
                      <w:rFonts w:hint="eastAsia" w:ascii="仿宋_GB2312" w:hAnsi="仿宋_GB2312" w:eastAsia="仿宋_GB2312" w:cs="仿宋_GB2312"/>
                      <w:sz w:val="32"/>
                      <w:szCs w:val="32"/>
                      <w:lang w:val="en-US"/>
                    </w:rPr>
                  </w:pPr>
                  <w:r>
                    <w:rPr>
                      <w:rFonts w:hint="eastAsia" w:ascii="仿宋_GB2312" w:hAnsi="仿宋_GB2312" w:eastAsia="仿宋_GB2312" w:cs="仿宋_GB2312"/>
                      <w:color w:val="333333"/>
                      <w:sz w:val="32"/>
                      <w:szCs w:val="32"/>
                    </w:rPr>
                    <w:t>附件</w:t>
                  </w:r>
                  <w:r>
                    <w:rPr>
                      <w:rFonts w:hint="eastAsia" w:ascii="仿宋_GB2312" w:hAnsi="仿宋_GB2312" w:eastAsia="仿宋_GB2312" w:cs="仿宋_GB2312"/>
                      <w:color w:val="333333"/>
                      <w:sz w:val="32"/>
                      <w:szCs w:val="32"/>
                      <w:lang w:val="en-US" w:eastAsia="zh-CN"/>
                    </w:rPr>
                    <w:t>三</w:t>
                  </w:r>
                </w:p>
                <w:p>
                  <w:pPr>
                    <w:spacing w:line="653"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珠海水利建设工程文明工地检查评分汇总表</w:t>
                  </w:r>
                </w:p>
                <w:p>
                  <w:pPr>
                    <w:tabs>
                      <w:tab w:val="left" w:pos="4009"/>
                      <w:tab w:val="left" w:pos="8213"/>
                    </w:tabs>
                    <w:spacing w:before="76"/>
                    <w:ind w:left="433"/>
                    <w:jc w:val="center"/>
                    <w:rPr>
                      <w:rFonts w:ascii="Times New Roman" w:eastAsia="Times New Roman"/>
                      <w:sz w:val="24"/>
                    </w:rPr>
                  </w:pPr>
                  <w:r>
                    <w:rPr>
                      <w:rFonts w:hint="eastAsia"/>
                      <w:color w:val="333333"/>
                      <w:sz w:val="24"/>
                      <w:szCs w:val="24"/>
                    </w:rPr>
                    <w:t xml:space="preserve">工程名称： </w:t>
                  </w:r>
                  <w:r>
                    <w:rPr>
                      <w:rFonts w:hint="eastAsia"/>
                      <w:color w:val="333333"/>
                      <w:sz w:val="24"/>
                      <w:szCs w:val="24"/>
                    </w:rPr>
                    <w:tab/>
                  </w:r>
                  <w:r>
                    <w:rPr>
                      <w:rFonts w:hint="eastAsia"/>
                      <w:color w:val="333333"/>
                      <w:sz w:val="24"/>
                      <w:szCs w:val="24"/>
                    </w:rPr>
                    <w:t>施工单位：</w:t>
                  </w:r>
                  <w:r>
                    <w:rPr>
                      <w:rFonts w:hint="eastAsia" w:ascii="仿宋_GB2312" w:hAnsi="仿宋_GB2312" w:eastAsia="仿宋_GB2312" w:cs="仿宋_GB2312"/>
                      <w:color w:val="333333"/>
                      <w:sz w:val="24"/>
                      <w:szCs w:val="24"/>
                      <w:u w:val="single" w:color="333333"/>
                    </w:rPr>
                    <w:t xml:space="preserve"> </w:t>
                  </w:r>
                  <w:r>
                    <w:rPr>
                      <w:rFonts w:ascii="Times New Roman" w:eastAsia="Times New Roman"/>
                      <w:color w:val="333333"/>
                      <w:sz w:val="24"/>
                      <w:u w:val="single" w:color="333333"/>
                    </w:rPr>
                    <w:tab/>
                  </w:r>
                </w:p>
              </w:txbxContent>
            </v:textbox>
            <w10:wrap type="none"/>
            <w10:anchorlock/>
          </v:shape>
        </w:pict>
      </w:r>
    </w:p>
    <w:tbl>
      <w:tblPr>
        <w:tblStyle w:val="7"/>
        <w:tblW w:w="8472"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09"/>
        <w:gridCol w:w="893"/>
        <w:gridCol w:w="1797"/>
        <w:gridCol w:w="1544"/>
        <w:gridCol w:w="1544"/>
        <w:gridCol w:w="19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709" w:type="dxa"/>
          </w:tcPr>
          <w:p>
            <w:pPr>
              <w:pStyle w:val="10"/>
              <w:spacing w:before="177"/>
              <w:ind w:left="87" w:right="81"/>
              <w:jc w:val="center"/>
              <w:rPr>
                <w:rFonts w:ascii="黑体" w:hAnsi="黑体" w:eastAsia="黑体" w:cs="黑体"/>
                <w:sz w:val="24"/>
                <w:szCs w:val="24"/>
              </w:rPr>
            </w:pPr>
            <w:r>
              <w:rPr>
                <w:rFonts w:hint="eastAsia" w:ascii="黑体" w:hAnsi="黑体" w:eastAsia="黑体" w:cs="黑体"/>
                <w:color w:val="333333"/>
                <w:sz w:val="24"/>
                <w:szCs w:val="24"/>
              </w:rPr>
              <w:t>序号</w:t>
            </w:r>
          </w:p>
        </w:tc>
        <w:tc>
          <w:tcPr>
            <w:tcW w:w="2690" w:type="dxa"/>
            <w:gridSpan w:val="2"/>
          </w:tcPr>
          <w:p>
            <w:pPr>
              <w:pStyle w:val="10"/>
              <w:spacing w:before="177"/>
              <w:ind w:left="1048" w:right="1102"/>
              <w:jc w:val="center"/>
              <w:rPr>
                <w:rFonts w:ascii="黑体" w:hAnsi="黑体" w:eastAsia="黑体" w:cs="黑体"/>
                <w:sz w:val="24"/>
                <w:szCs w:val="24"/>
              </w:rPr>
            </w:pPr>
            <w:r>
              <w:rPr>
                <w:rFonts w:hint="eastAsia" w:ascii="黑体" w:hAnsi="黑体" w:eastAsia="黑体" w:cs="黑体"/>
                <w:color w:val="333333"/>
                <w:sz w:val="24"/>
                <w:szCs w:val="24"/>
              </w:rPr>
              <w:t>类别</w:t>
            </w:r>
          </w:p>
        </w:tc>
        <w:tc>
          <w:tcPr>
            <w:tcW w:w="1544" w:type="dxa"/>
          </w:tcPr>
          <w:p>
            <w:pPr>
              <w:pStyle w:val="10"/>
              <w:spacing w:before="177"/>
              <w:ind w:left="347"/>
              <w:rPr>
                <w:rFonts w:ascii="黑体" w:hAnsi="黑体" w:eastAsia="黑体" w:cs="黑体"/>
                <w:sz w:val="24"/>
                <w:szCs w:val="24"/>
              </w:rPr>
            </w:pPr>
            <w:r>
              <w:rPr>
                <w:rFonts w:hint="eastAsia" w:ascii="黑体" w:hAnsi="黑体" w:eastAsia="黑体" w:cs="黑体"/>
                <w:color w:val="333333"/>
                <w:sz w:val="24"/>
                <w:szCs w:val="24"/>
              </w:rPr>
              <w:t>应得分</w:t>
            </w:r>
          </w:p>
        </w:tc>
        <w:tc>
          <w:tcPr>
            <w:tcW w:w="1544" w:type="dxa"/>
          </w:tcPr>
          <w:p>
            <w:pPr>
              <w:pStyle w:val="10"/>
              <w:spacing w:before="177"/>
              <w:ind w:left="348"/>
              <w:rPr>
                <w:rFonts w:ascii="黑体" w:hAnsi="黑体" w:eastAsia="黑体" w:cs="黑体"/>
                <w:sz w:val="24"/>
                <w:szCs w:val="24"/>
              </w:rPr>
            </w:pPr>
            <w:r>
              <w:rPr>
                <w:rFonts w:hint="eastAsia" w:ascii="黑体" w:hAnsi="黑体" w:eastAsia="黑体" w:cs="黑体"/>
                <w:color w:val="333333"/>
                <w:sz w:val="24"/>
                <w:szCs w:val="24"/>
              </w:rPr>
              <w:t>实得分</w:t>
            </w:r>
          </w:p>
        </w:tc>
        <w:tc>
          <w:tcPr>
            <w:tcW w:w="1985" w:type="dxa"/>
          </w:tcPr>
          <w:p>
            <w:pPr>
              <w:pStyle w:val="10"/>
              <w:spacing w:before="177"/>
              <w:ind w:left="587"/>
              <w:rPr>
                <w:rFonts w:ascii="黑体" w:hAnsi="黑体" w:eastAsia="黑体" w:cs="黑体"/>
                <w:sz w:val="24"/>
                <w:szCs w:val="24"/>
              </w:rPr>
            </w:pPr>
            <w:r>
              <w:rPr>
                <w:rFonts w:hint="eastAsia" w:ascii="黑体" w:hAnsi="黑体" w:eastAsia="黑体" w:cs="黑体"/>
                <w:color w:val="333333"/>
                <w:sz w:val="24"/>
                <w:szCs w:val="24"/>
              </w:rPr>
              <w:t>折合分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709" w:type="dxa"/>
          </w:tcPr>
          <w:p>
            <w:pPr>
              <w:pStyle w:val="10"/>
              <w:spacing w:before="99"/>
              <w:ind w:left="15"/>
              <w:jc w:val="center"/>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1</w:t>
            </w:r>
          </w:p>
        </w:tc>
        <w:tc>
          <w:tcPr>
            <w:tcW w:w="893" w:type="dxa"/>
            <w:vMerge w:val="restart"/>
          </w:tcPr>
          <w:p>
            <w:pPr>
              <w:pStyle w:val="10"/>
              <w:rPr>
                <w:sz w:val="24"/>
                <w:szCs w:val="24"/>
              </w:rPr>
            </w:pPr>
          </w:p>
          <w:p>
            <w:pPr>
              <w:pStyle w:val="10"/>
              <w:rPr>
                <w:sz w:val="24"/>
                <w:szCs w:val="24"/>
              </w:rPr>
            </w:pPr>
          </w:p>
          <w:p>
            <w:pPr>
              <w:pStyle w:val="10"/>
              <w:rPr>
                <w:sz w:val="24"/>
                <w:szCs w:val="24"/>
              </w:rPr>
            </w:pPr>
          </w:p>
          <w:p>
            <w:pPr>
              <w:pStyle w:val="10"/>
              <w:spacing w:before="7"/>
              <w:rPr>
                <w:sz w:val="24"/>
                <w:szCs w:val="24"/>
              </w:rPr>
            </w:pPr>
          </w:p>
          <w:p>
            <w:pPr>
              <w:pStyle w:val="10"/>
              <w:spacing w:line="319" w:lineRule="auto"/>
              <w:ind w:left="106" w:right="87"/>
              <w:rPr>
                <w:sz w:val="24"/>
                <w:szCs w:val="24"/>
              </w:rPr>
            </w:pPr>
            <w:r>
              <w:rPr>
                <w:rFonts w:hint="eastAsia"/>
                <w:color w:val="333333"/>
                <w:sz w:val="24"/>
                <w:szCs w:val="24"/>
              </w:rPr>
              <w:t>内 业检 查</w:t>
            </w:r>
          </w:p>
        </w:tc>
        <w:tc>
          <w:tcPr>
            <w:tcW w:w="1797" w:type="dxa"/>
          </w:tcPr>
          <w:p>
            <w:pPr>
              <w:pStyle w:val="10"/>
              <w:spacing w:before="178"/>
              <w:ind w:left="346"/>
              <w:rPr>
                <w:sz w:val="24"/>
                <w:szCs w:val="24"/>
              </w:rPr>
            </w:pPr>
            <w:r>
              <w:rPr>
                <w:rFonts w:hint="eastAsia"/>
                <w:color w:val="333333"/>
                <w:sz w:val="24"/>
                <w:szCs w:val="24"/>
              </w:rPr>
              <w:t>综合管理</w:t>
            </w:r>
          </w:p>
        </w:tc>
        <w:tc>
          <w:tcPr>
            <w:tcW w:w="1544" w:type="dxa"/>
          </w:tcPr>
          <w:p>
            <w:pPr>
              <w:pStyle w:val="10"/>
              <w:spacing w:before="178"/>
              <w:ind w:left="448" w:right="557"/>
              <w:jc w:val="center"/>
              <w:rPr>
                <w:sz w:val="24"/>
                <w:szCs w:val="24"/>
              </w:rPr>
            </w:pPr>
            <w:r>
              <w:rPr>
                <w:rFonts w:hint="eastAsia"/>
                <w:color w:val="333333"/>
                <w:sz w:val="24"/>
                <w:szCs w:val="24"/>
              </w:rPr>
              <w:t>20</w:t>
            </w:r>
          </w:p>
        </w:tc>
        <w:tc>
          <w:tcPr>
            <w:tcW w:w="1544" w:type="dxa"/>
          </w:tcPr>
          <w:p>
            <w:pPr>
              <w:pStyle w:val="10"/>
              <w:rPr>
                <w:sz w:val="24"/>
                <w:szCs w:val="24"/>
              </w:rPr>
            </w:pPr>
          </w:p>
        </w:tc>
        <w:tc>
          <w:tcPr>
            <w:tcW w:w="1985"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709" w:type="dxa"/>
          </w:tcPr>
          <w:p>
            <w:pPr>
              <w:pStyle w:val="10"/>
              <w:spacing w:before="97"/>
              <w:ind w:left="15"/>
              <w:jc w:val="center"/>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2</w:t>
            </w:r>
          </w:p>
        </w:tc>
        <w:tc>
          <w:tcPr>
            <w:tcW w:w="893" w:type="dxa"/>
            <w:vMerge w:val="continue"/>
            <w:tcBorders>
              <w:top w:val="nil"/>
            </w:tcBorders>
          </w:tcPr>
          <w:p>
            <w:pPr>
              <w:rPr>
                <w:sz w:val="24"/>
                <w:szCs w:val="24"/>
              </w:rPr>
            </w:pPr>
          </w:p>
        </w:tc>
        <w:tc>
          <w:tcPr>
            <w:tcW w:w="1797" w:type="dxa"/>
          </w:tcPr>
          <w:p>
            <w:pPr>
              <w:pStyle w:val="10"/>
              <w:spacing w:before="176"/>
              <w:ind w:left="346"/>
              <w:rPr>
                <w:sz w:val="24"/>
                <w:szCs w:val="24"/>
              </w:rPr>
            </w:pPr>
            <w:r>
              <w:rPr>
                <w:rFonts w:hint="eastAsia"/>
                <w:color w:val="333333"/>
                <w:sz w:val="24"/>
                <w:szCs w:val="24"/>
              </w:rPr>
              <w:t>安全管理</w:t>
            </w:r>
          </w:p>
        </w:tc>
        <w:tc>
          <w:tcPr>
            <w:tcW w:w="1544" w:type="dxa"/>
          </w:tcPr>
          <w:p>
            <w:pPr>
              <w:pStyle w:val="10"/>
              <w:spacing w:before="176"/>
              <w:ind w:left="448" w:right="557"/>
              <w:jc w:val="center"/>
              <w:rPr>
                <w:sz w:val="24"/>
                <w:szCs w:val="24"/>
              </w:rPr>
            </w:pPr>
            <w:r>
              <w:rPr>
                <w:rFonts w:hint="eastAsia"/>
                <w:color w:val="333333"/>
                <w:sz w:val="24"/>
                <w:szCs w:val="24"/>
              </w:rPr>
              <w:t>25</w:t>
            </w:r>
          </w:p>
        </w:tc>
        <w:tc>
          <w:tcPr>
            <w:tcW w:w="1544" w:type="dxa"/>
          </w:tcPr>
          <w:p>
            <w:pPr>
              <w:pStyle w:val="10"/>
              <w:rPr>
                <w:sz w:val="24"/>
                <w:szCs w:val="24"/>
              </w:rPr>
            </w:pPr>
          </w:p>
        </w:tc>
        <w:tc>
          <w:tcPr>
            <w:tcW w:w="1985"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6" w:hRule="atLeast"/>
        </w:trPr>
        <w:tc>
          <w:tcPr>
            <w:tcW w:w="709" w:type="dxa"/>
          </w:tcPr>
          <w:p>
            <w:pPr>
              <w:pStyle w:val="10"/>
              <w:spacing w:before="98"/>
              <w:ind w:left="15"/>
              <w:jc w:val="center"/>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3</w:t>
            </w:r>
          </w:p>
        </w:tc>
        <w:tc>
          <w:tcPr>
            <w:tcW w:w="893" w:type="dxa"/>
            <w:vMerge w:val="continue"/>
            <w:tcBorders>
              <w:top w:val="nil"/>
            </w:tcBorders>
          </w:tcPr>
          <w:p>
            <w:pPr>
              <w:rPr>
                <w:sz w:val="24"/>
                <w:szCs w:val="24"/>
              </w:rPr>
            </w:pPr>
          </w:p>
        </w:tc>
        <w:tc>
          <w:tcPr>
            <w:tcW w:w="1797" w:type="dxa"/>
          </w:tcPr>
          <w:p>
            <w:pPr>
              <w:pStyle w:val="10"/>
              <w:spacing w:before="178"/>
              <w:ind w:left="346"/>
              <w:rPr>
                <w:sz w:val="24"/>
                <w:szCs w:val="24"/>
              </w:rPr>
            </w:pPr>
            <w:r>
              <w:rPr>
                <w:rFonts w:hint="eastAsia"/>
                <w:color w:val="333333"/>
                <w:sz w:val="24"/>
                <w:szCs w:val="24"/>
              </w:rPr>
              <w:t>质量管理</w:t>
            </w:r>
          </w:p>
        </w:tc>
        <w:tc>
          <w:tcPr>
            <w:tcW w:w="1544" w:type="dxa"/>
          </w:tcPr>
          <w:p>
            <w:pPr>
              <w:pStyle w:val="10"/>
              <w:spacing w:before="178"/>
              <w:ind w:left="448" w:right="557"/>
              <w:jc w:val="center"/>
              <w:rPr>
                <w:sz w:val="24"/>
                <w:szCs w:val="24"/>
              </w:rPr>
            </w:pPr>
            <w:r>
              <w:rPr>
                <w:rFonts w:hint="eastAsia"/>
                <w:color w:val="333333"/>
                <w:sz w:val="24"/>
                <w:szCs w:val="24"/>
              </w:rPr>
              <w:t>25</w:t>
            </w:r>
          </w:p>
        </w:tc>
        <w:tc>
          <w:tcPr>
            <w:tcW w:w="1544" w:type="dxa"/>
          </w:tcPr>
          <w:p>
            <w:pPr>
              <w:pStyle w:val="10"/>
              <w:rPr>
                <w:sz w:val="24"/>
                <w:szCs w:val="24"/>
              </w:rPr>
            </w:pPr>
          </w:p>
        </w:tc>
        <w:tc>
          <w:tcPr>
            <w:tcW w:w="1985"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709" w:type="dxa"/>
          </w:tcPr>
          <w:p>
            <w:pPr>
              <w:pStyle w:val="10"/>
              <w:spacing w:before="97"/>
              <w:ind w:left="15"/>
              <w:jc w:val="center"/>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4</w:t>
            </w:r>
          </w:p>
        </w:tc>
        <w:tc>
          <w:tcPr>
            <w:tcW w:w="893" w:type="dxa"/>
            <w:vMerge w:val="continue"/>
            <w:tcBorders>
              <w:top w:val="nil"/>
            </w:tcBorders>
          </w:tcPr>
          <w:p>
            <w:pPr>
              <w:rPr>
                <w:sz w:val="24"/>
                <w:szCs w:val="24"/>
              </w:rPr>
            </w:pPr>
          </w:p>
        </w:tc>
        <w:tc>
          <w:tcPr>
            <w:tcW w:w="1797" w:type="dxa"/>
          </w:tcPr>
          <w:p>
            <w:pPr>
              <w:pStyle w:val="10"/>
              <w:spacing w:before="176"/>
              <w:ind w:left="346"/>
              <w:rPr>
                <w:sz w:val="24"/>
                <w:szCs w:val="24"/>
              </w:rPr>
            </w:pPr>
            <w:r>
              <w:rPr>
                <w:rFonts w:hint="eastAsia"/>
                <w:color w:val="333333"/>
                <w:sz w:val="24"/>
                <w:szCs w:val="24"/>
              </w:rPr>
              <w:t>宣传教育</w:t>
            </w:r>
          </w:p>
        </w:tc>
        <w:tc>
          <w:tcPr>
            <w:tcW w:w="1544" w:type="dxa"/>
          </w:tcPr>
          <w:p>
            <w:pPr>
              <w:pStyle w:val="10"/>
              <w:spacing w:before="176"/>
              <w:ind w:left="448" w:right="557"/>
              <w:jc w:val="center"/>
              <w:rPr>
                <w:sz w:val="24"/>
                <w:szCs w:val="24"/>
              </w:rPr>
            </w:pPr>
            <w:r>
              <w:rPr>
                <w:rFonts w:hint="eastAsia"/>
                <w:color w:val="333333"/>
                <w:sz w:val="24"/>
                <w:szCs w:val="24"/>
              </w:rPr>
              <w:t>15</w:t>
            </w:r>
          </w:p>
        </w:tc>
        <w:tc>
          <w:tcPr>
            <w:tcW w:w="1544" w:type="dxa"/>
          </w:tcPr>
          <w:p>
            <w:pPr>
              <w:pStyle w:val="10"/>
              <w:rPr>
                <w:sz w:val="24"/>
                <w:szCs w:val="24"/>
              </w:rPr>
            </w:pPr>
          </w:p>
        </w:tc>
        <w:tc>
          <w:tcPr>
            <w:tcW w:w="1985"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709" w:type="dxa"/>
          </w:tcPr>
          <w:p>
            <w:pPr>
              <w:pStyle w:val="10"/>
              <w:spacing w:before="98"/>
              <w:ind w:left="15"/>
              <w:jc w:val="center"/>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5</w:t>
            </w:r>
          </w:p>
        </w:tc>
        <w:tc>
          <w:tcPr>
            <w:tcW w:w="893" w:type="dxa"/>
            <w:vMerge w:val="continue"/>
            <w:tcBorders>
              <w:top w:val="nil"/>
            </w:tcBorders>
          </w:tcPr>
          <w:p>
            <w:pPr>
              <w:rPr>
                <w:sz w:val="24"/>
                <w:szCs w:val="24"/>
              </w:rPr>
            </w:pPr>
          </w:p>
        </w:tc>
        <w:tc>
          <w:tcPr>
            <w:tcW w:w="1797" w:type="dxa"/>
          </w:tcPr>
          <w:p>
            <w:pPr>
              <w:pStyle w:val="10"/>
              <w:spacing w:before="177"/>
              <w:ind w:left="346"/>
              <w:rPr>
                <w:sz w:val="24"/>
                <w:szCs w:val="24"/>
              </w:rPr>
            </w:pPr>
            <w:r>
              <w:rPr>
                <w:rFonts w:hint="eastAsia"/>
                <w:color w:val="333333"/>
                <w:sz w:val="24"/>
                <w:szCs w:val="24"/>
              </w:rPr>
              <w:t>卫生防疫</w:t>
            </w:r>
          </w:p>
        </w:tc>
        <w:tc>
          <w:tcPr>
            <w:tcW w:w="1544" w:type="dxa"/>
          </w:tcPr>
          <w:p>
            <w:pPr>
              <w:pStyle w:val="10"/>
              <w:spacing w:before="177"/>
              <w:ind w:left="448" w:right="557"/>
              <w:jc w:val="center"/>
              <w:rPr>
                <w:sz w:val="24"/>
                <w:szCs w:val="24"/>
              </w:rPr>
            </w:pPr>
            <w:r>
              <w:rPr>
                <w:rFonts w:hint="eastAsia"/>
                <w:color w:val="333333"/>
                <w:sz w:val="24"/>
                <w:szCs w:val="24"/>
              </w:rPr>
              <w:t>15</w:t>
            </w:r>
          </w:p>
        </w:tc>
        <w:tc>
          <w:tcPr>
            <w:tcW w:w="1544" w:type="dxa"/>
          </w:tcPr>
          <w:p>
            <w:pPr>
              <w:pStyle w:val="10"/>
              <w:rPr>
                <w:sz w:val="24"/>
                <w:szCs w:val="24"/>
              </w:rPr>
            </w:pPr>
          </w:p>
        </w:tc>
        <w:tc>
          <w:tcPr>
            <w:tcW w:w="1985"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709" w:type="dxa"/>
          </w:tcPr>
          <w:p>
            <w:pPr>
              <w:pStyle w:val="10"/>
              <w:spacing w:before="99"/>
              <w:ind w:left="15"/>
              <w:jc w:val="center"/>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6</w:t>
            </w:r>
          </w:p>
        </w:tc>
        <w:tc>
          <w:tcPr>
            <w:tcW w:w="2690" w:type="dxa"/>
            <w:gridSpan w:val="2"/>
          </w:tcPr>
          <w:p>
            <w:pPr>
              <w:pStyle w:val="10"/>
              <w:spacing w:before="178"/>
              <w:ind w:left="586"/>
              <w:rPr>
                <w:sz w:val="24"/>
                <w:szCs w:val="24"/>
              </w:rPr>
            </w:pPr>
            <w:r>
              <w:rPr>
                <w:rFonts w:hint="eastAsia"/>
                <w:color w:val="333333"/>
                <w:sz w:val="24"/>
                <w:szCs w:val="24"/>
              </w:rPr>
              <w:t>小计</w:t>
            </w:r>
          </w:p>
        </w:tc>
        <w:tc>
          <w:tcPr>
            <w:tcW w:w="1544" w:type="dxa"/>
          </w:tcPr>
          <w:p>
            <w:pPr>
              <w:pStyle w:val="10"/>
              <w:spacing w:before="178"/>
              <w:ind w:left="567" w:right="557"/>
              <w:jc w:val="center"/>
              <w:rPr>
                <w:sz w:val="24"/>
                <w:szCs w:val="24"/>
              </w:rPr>
            </w:pPr>
            <w:r>
              <w:rPr>
                <w:rFonts w:hint="eastAsia"/>
                <w:color w:val="333333"/>
                <w:sz w:val="24"/>
                <w:szCs w:val="24"/>
              </w:rPr>
              <w:t>100</w:t>
            </w:r>
          </w:p>
        </w:tc>
        <w:tc>
          <w:tcPr>
            <w:tcW w:w="1544" w:type="dxa"/>
          </w:tcPr>
          <w:p>
            <w:pPr>
              <w:pStyle w:val="10"/>
              <w:rPr>
                <w:sz w:val="24"/>
                <w:szCs w:val="24"/>
              </w:rPr>
            </w:pPr>
          </w:p>
        </w:tc>
        <w:tc>
          <w:tcPr>
            <w:tcW w:w="1985" w:type="dxa"/>
          </w:tcPr>
          <w:p>
            <w:pPr>
              <w:pStyle w:val="10"/>
              <w:spacing w:before="178"/>
              <w:ind w:left="587"/>
              <w:rPr>
                <w:sz w:val="24"/>
                <w:szCs w:val="24"/>
              </w:rPr>
            </w:pPr>
            <w:r>
              <w:rPr>
                <w:rFonts w:hint="eastAsia"/>
                <w:color w:val="333333"/>
                <w:sz w:val="24"/>
                <w:szCs w:val="24"/>
              </w:rPr>
              <w:t>40%（</w:t>
            </w:r>
            <w:r>
              <w:rPr>
                <w:rFonts w:hint="eastAsia"/>
                <w:color w:val="333333"/>
                <w:spacing w:val="69"/>
                <w:sz w:val="24"/>
                <w:szCs w:val="24"/>
              </w:rPr>
              <w:t xml:space="preserve"> </w:t>
            </w:r>
            <w:r>
              <w:rPr>
                <w:rFonts w:hint="eastAsia"/>
                <w:color w:val="333333"/>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6" w:hRule="atLeast"/>
        </w:trPr>
        <w:tc>
          <w:tcPr>
            <w:tcW w:w="709" w:type="dxa"/>
          </w:tcPr>
          <w:p>
            <w:pPr>
              <w:pStyle w:val="10"/>
              <w:spacing w:before="98"/>
              <w:ind w:left="15"/>
              <w:jc w:val="center"/>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7</w:t>
            </w:r>
          </w:p>
        </w:tc>
        <w:tc>
          <w:tcPr>
            <w:tcW w:w="893" w:type="dxa"/>
            <w:vMerge w:val="restart"/>
          </w:tcPr>
          <w:p>
            <w:pPr>
              <w:pStyle w:val="10"/>
              <w:rPr>
                <w:sz w:val="24"/>
                <w:szCs w:val="24"/>
              </w:rPr>
            </w:pPr>
          </w:p>
          <w:p>
            <w:pPr>
              <w:pStyle w:val="10"/>
              <w:rPr>
                <w:sz w:val="24"/>
                <w:szCs w:val="24"/>
              </w:rPr>
            </w:pPr>
          </w:p>
          <w:p>
            <w:pPr>
              <w:pStyle w:val="10"/>
              <w:rPr>
                <w:sz w:val="24"/>
                <w:szCs w:val="24"/>
              </w:rPr>
            </w:pPr>
          </w:p>
          <w:p>
            <w:pPr>
              <w:pStyle w:val="10"/>
              <w:rPr>
                <w:sz w:val="24"/>
                <w:szCs w:val="24"/>
              </w:rPr>
            </w:pPr>
          </w:p>
          <w:p>
            <w:pPr>
              <w:pStyle w:val="10"/>
              <w:spacing w:before="211" w:line="319" w:lineRule="auto"/>
              <w:ind w:left="106" w:right="87"/>
              <w:rPr>
                <w:sz w:val="24"/>
                <w:szCs w:val="24"/>
              </w:rPr>
            </w:pPr>
            <w:r>
              <w:rPr>
                <w:rFonts w:hint="eastAsia"/>
                <w:color w:val="333333"/>
                <w:sz w:val="24"/>
                <w:szCs w:val="24"/>
              </w:rPr>
              <w:t>工 地现 场</w:t>
            </w:r>
          </w:p>
        </w:tc>
        <w:tc>
          <w:tcPr>
            <w:tcW w:w="1797" w:type="dxa"/>
          </w:tcPr>
          <w:p>
            <w:pPr>
              <w:pStyle w:val="10"/>
              <w:spacing w:before="177"/>
              <w:ind w:left="346"/>
              <w:rPr>
                <w:sz w:val="24"/>
                <w:szCs w:val="24"/>
              </w:rPr>
            </w:pPr>
            <w:r>
              <w:rPr>
                <w:rFonts w:hint="eastAsia"/>
                <w:color w:val="333333"/>
                <w:sz w:val="24"/>
                <w:szCs w:val="24"/>
              </w:rPr>
              <w:t>综合管理</w:t>
            </w:r>
          </w:p>
        </w:tc>
        <w:tc>
          <w:tcPr>
            <w:tcW w:w="1544" w:type="dxa"/>
          </w:tcPr>
          <w:p>
            <w:pPr>
              <w:pStyle w:val="10"/>
              <w:spacing w:before="177"/>
              <w:ind w:left="448" w:right="557"/>
              <w:jc w:val="center"/>
              <w:rPr>
                <w:sz w:val="24"/>
                <w:szCs w:val="24"/>
              </w:rPr>
            </w:pPr>
            <w:r>
              <w:rPr>
                <w:rFonts w:hint="eastAsia"/>
                <w:color w:val="333333"/>
                <w:sz w:val="24"/>
                <w:szCs w:val="24"/>
              </w:rPr>
              <w:t>20</w:t>
            </w:r>
          </w:p>
        </w:tc>
        <w:tc>
          <w:tcPr>
            <w:tcW w:w="1544" w:type="dxa"/>
          </w:tcPr>
          <w:p>
            <w:pPr>
              <w:pStyle w:val="10"/>
              <w:rPr>
                <w:sz w:val="24"/>
                <w:szCs w:val="24"/>
              </w:rPr>
            </w:pPr>
          </w:p>
        </w:tc>
        <w:tc>
          <w:tcPr>
            <w:tcW w:w="1985"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709" w:type="dxa"/>
          </w:tcPr>
          <w:p>
            <w:pPr>
              <w:pStyle w:val="10"/>
              <w:spacing w:before="98"/>
              <w:ind w:left="15"/>
              <w:jc w:val="center"/>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8</w:t>
            </w:r>
          </w:p>
        </w:tc>
        <w:tc>
          <w:tcPr>
            <w:tcW w:w="893" w:type="dxa"/>
            <w:vMerge w:val="continue"/>
            <w:tcBorders>
              <w:top w:val="nil"/>
            </w:tcBorders>
          </w:tcPr>
          <w:p>
            <w:pPr>
              <w:rPr>
                <w:sz w:val="24"/>
                <w:szCs w:val="24"/>
              </w:rPr>
            </w:pPr>
          </w:p>
        </w:tc>
        <w:tc>
          <w:tcPr>
            <w:tcW w:w="1797" w:type="dxa"/>
          </w:tcPr>
          <w:p>
            <w:pPr>
              <w:pStyle w:val="10"/>
              <w:spacing w:before="178"/>
              <w:ind w:left="346"/>
              <w:rPr>
                <w:sz w:val="24"/>
                <w:szCs w:val="24"/>
              </w:rPr>
            </w:pPr>
            <w:r>
              <w:rPr>
                <w:rFonts w:hint="eastAsia"/>
                <w:color w:val="333333"/>
                <w:sz w:val="24"/>
                <w:szCs w:val="24"/>
              </w:rPr>
              <w:t>安全管理</w:t>
            </w:r>
          </w:p>
        </w:tc>
        <w:tc>
          <w:tcPr>
            <w:tcW w:w="1544" w:type="dxa"/>
          </w:tcPr>
          <w:p>
            <w:pPr>
              <w:pStyle w:val="10"/>
              <w:spacing w:before="178"/>
              <w:ind w:left="448" w:right="557"/>
              <w:jc w:val="center"/>
              <w:rPr>
                <w:sz w:val="24"/>
                <w:szCs w:val="24"/>
              </w:rPr>
            </w:pPr>
            <w:r>
              <w:rPr>
                <w:rFonts w:hint="eastAsia"/>
                <w:color w:val="333333"/>
                <w:sz w:val="24"/>
                <w:szCs w:val="24"/>
              </w:rPr>
              <w:t>20</w:t>
            </w:r>
          </w:p>
        </w:tc>
        <w:tc>
          <w:tcPr>
            <w:tcW w:w="1544" w:type="dxa"/>
          </w:tcPr>
          <w:p>
            <w:pPr>
              <w:pStyle w:val="10"/>
              <w:rPr>
                <w:sz w:val="24"/>
                <w:szCs w:val="24"/>
              </w:rPr>
            </w:pPr>
          </w:p>
        </w:tc>
        <w:tc>
          <w:tcPr>
            <w:tcW w:w="1985"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6" w:hRule="atLeast"/>
        </w:trPr>
        <w:tc>
          <w:tcPr>
            <w:tcW w:w="709" w:type="dxa"/>
          </w:tcPr>
          <w:p>
            <w:pPr>
              <w:pStyle w:val="10"/>
              <w:spacing w:before="97"/>
              <w:ind w:left="15"/>
              <w:jc w:val="center"/>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9</w:t>
            </w:r>
          </w:p>
        </w:tc>
        <w:tc>
          <w:tcPr>
            <w:tcW w:w="893" w:type="dxa"/>
            <w:vMerge w:val="continue"/>
            <w:tcBorders>
              <w:top w:val="nil"/>
            </w:tcBorders>
          </w:tcPr>
          <w:p>
            <w:pPr>
              <w:rPr>
                <w:sz w:val="24"/>
                <w:szCs w:val="24"/>
              </w:rPr>
            </w:pPr>
          </w:p>
        </w:tc>
        <w:tc>
          <w:tcPr>
            <w:tcW w:w="1797" w:type="dxa"/>
          </w:tcPr>
          <w:p>
            <w:pPr>
              <w:pStyle w:val="10"/>
              <w:spacing w:before="176"/>
              <w:ind w:left="346"/>
              <w:rPr>
                <w:sz w:val="24"/>
                <w:szCs w:val="24"/>
              </w:rPr>
            </w:pPr>
            <w:r>
              <w:rPr>
                <w:rFonts w:hint="eastAsia"/>
                <w:color w:val="333333"/>
                <w:sz w:val="24"/>
                <w:szCs w:val="24"/>
              </w:rPr>
              <w:t>质量管理</w:t>
            </w:r>
          </w:p>
        </w:tc>
        <w:tc>
          <w:tcPr>
            <w:tcW w:w="1544" w:type="dxa"/>
          </w:tcPr>
          <w:p>
            <w:pPr>
              <w:pStyle w:val="10"/>
              <w:spacing w:before="176"/>
              <w:ind w:left="448" w:right="557"/>
              <w:jc w:val="center"/>
              <w:rPr>
                <w:sz w:val="24"/>
                <w:szCs w:val="24"/>
              </w:rPr>
            </w:pPr>
            <w:r>
              <w:rPr>
                <w:rFonts w:hint="eastAsia"/>
                <w:color w:val="333333"/>
                <w:sz w:val="24"/>
                <w:szCs w:val="24"/>
              </w:rPr>
              <w:t>15</w:t>
            </w:r>
          </w:p>
        </w:tc>
        <w:tc>
          <w:tcPr>
            <w:tcW w:w="1544" w:type="dxa"/>
          </w:tcPr>
          <w:p>
            <w:pPr>
              <w:pStyle w:val="10"/>
              <w:rPr>
                <w:sz w:val="24"/>
                <w:szCs w:val="24"/>
              </w:rPr>
            </w:pPr>
          </w:p>
        </w:tc>
        <w:tc>
          <w:tcPr>
            <w:tcW w:w="1985"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709" w:type="dxa"/>
          </w:tcPr>
          <w:p>
            <w:pPr>
              <w:pStyle w:val="10"/>
              <w:spacing w:before="98"/>
              <w:ind w:left="87" w:right="72"/>
              <w:jc w:val="center"/>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10</w:t>
            </w:r>
          </w:p>
        </w:tc>
        <w:tc>
          <w:tcPr>
            <w:tcW w:w="893" w:type="dxa"/>
            <w:vMerge w:val="continue"/>
            <w:tcBorders>
              <w:top w:val="nil"/>
            </w:tcBorders>
          </w:tcPr>
          <w:p>
            <w:pPr>
              <w:rPr>
                <w:sz w:val="24"/>
                <w:szCs w:val="24"/>
              </w:rPr>
            </w:pPr>
          </w:p>
        </w:tc>
        <w:tc>
          <w:tcPr>
            <w:tcW w:w="1797" w:type="dxa"/>
          </w:tcPr>
          <w:p>
            <w:pPr>
              <w:pStyle w:val="10"/>
              <w:spacing w:before="177"/>
              <w:ind w:left="346"/>
              <w:rPr>
                <w:sz w:val="24"/>
                <w:szCs w:val="24"/>
              </w:rPr>
            </w:pPr>
            <w:r>
              <w:rPr>
                <w:rFonts w:hint="eastAsia"/>
                <w:color w:val="333333"/>
                <w:sz w:val="24"/>
                <w:szCs w:val="24"/>
              </w:rPr>
              <w:t>宣传教育</w:t>
            </w:r>
          </w:p>
        </w:tc>
        <w:tc>
          <w:tcPr>
            <w:tcW w:w="1544" w:type="dxa"/>
          </w:tcPr>
          <w:p>
            <w:pPr>
              <w:pStyle w:val="10"/>
              <w:spacing w:before="177"/>
              <w:ind w:left="448" w:right="557"/>
              <w:jc w:val="center"/>
              <w:rPr>
                <w:sz w:val="24"/>
                <w:szCs w:val="24"/>
              </w:rPr>
            </w:pPr>
            <w:r>
              <w:rPr>
                <w:rFonts w:hint="eastAsia"/>
                <w:color w:val="333333"/>
                <w:sz w:val="24"/>
                <w:szCs w:val="24"/>
              </w:rPr>
              <w:t>10</w:t>
            </w:r>
          </w:p>
        </w:tc>
        <w:tc>
          <w:tcPr>
            <w:tcW w:w="1544" w:type="dxa"/>
          </w:tcPr>
          <w:p>
            <w:pPr>
              <w:pStyle w:val="10"/>
              <w:rPr>
                <w:sz w:val="24"/>
                <w:szCs w:val="24"/>
              </w:rPr>
            </w:pPr>
          </w:p>
        </w:tc>
        <w:tc>
          <w:tcPr>
            <w:tcW w:w="1985"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709" w:type="dxa"/>
          </w:tcPr>
          <w:p>
            <w:pPr>
              <w:pStyle w:val="10"/>
              <w:spacing w:before="99"/>
              <w:ind w:left="87" w:right="72"/>
              <w:jc w:val="center"/>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11</w:t>
            </w:r>
          </w:p>
        </w:tc>
        <w:tc>
          <w:tcPr>
            <w:tcW w:w="893" w:type="dxa"/>
            <w:vMerge w:val="continue"/>
            <w:tcBorders>
              <w:top w:val="nil"/>
            </w:tcBorders>
          </w:tcPr>
          <w:p>
            <w:pPr>
              <w:rPr>
                <w:sz w:val="24"/>
                <w:szCs w:val="24"/>
              </w:rPr>
            </w:pPr>
          </w:p>
        </w:tc>
        <w:tc>
          <w:tcPr>
            <w:tcW w:w="1797" w:type="dxa"/>
          </w:tcPr>
          <w:p>
            <w:pPr>
              <w:pStyle w:val="10"/>
              <w:spacing w:before="176"/>
              <w:ind w:left="346"/>
              <w:rPr>
                <w:sz w:val="24"/>
                <w:szCs w:val="24"/>
              </w:rPr>
            </w:pPr>
            <w:r>
              <w:rPr>
                <w:rFonts w:hint="eastAsia"/>
                <w:color w:val="333333"/>
                <w:sz w:val="24"/>
                <w:szCs w:val="24"/>
              </w:rPr>
              <w:t>卫生防疫</w:t>
            </w:r>
          </w:p>
        </w:tc>
        <w:tc>
          <w:tcPr>
            <w:tcW w:w="1544" w:type="dxa"/>
          </w:tcPr>
          <w:p>
            <w:pPr>
              <w:pStyle w:val="10"/>
              <w:spacing w:before="176"/>
              <w:ind w:left="448" w:right="557"/>
              <w:jc w:val="center"/>
              <w:rPr>
                <w:sz w:val="24"/>
                <w:szCs w:val="24"/>
              </w:rPr>
            </w:pPr>
            <w:r>
              <w:rPr>
                <w:rFonts w:hint="eastAsia"/>
                <w:color w:val="333333"/>
                <w:sz w:val="24"/>
                <w:szCs w:val="24"/>
              </w:rPr>
              <w:t>15</w:t>
            </w:r>
          </w:p>
        </w:tc>
        <w:tc>
          <w:tcPr>
            <w:tcW w:w="1544" w:type="dxa"/>
          </w:tcPr>
          <w:p>
            <w:pPr>
              <w:pStyle w:val="10"/>
              <w:rPr>
                <w:sz w:val="24"/>
                <w:szCs w:val="24"/>
              </w:rPr>
            </w:pPr>
          </w:p>
        </w:tc>
        <w:tc>
          <w:tcPr>
            <w:tcW w:w="1985"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709" w:type="dxa"/>
          </w:tcPr>
          <w:p>
            <w:pPr>
              <w:pStyle w:val="10"/>
              <w:spacing w:before="98"/>
              <w:ind w:left="87" w:right="72"/>
              <w:jc w:val="center"/>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12</w:t>
            </w:r>
          </w:p>
        </w:tc>
        <w:tc>
          <w:tcPr>
            <w:tcW w:w="893" w:type="dxa"/>
            <w:vMerge w:val="continue"/>
            <w:tcBorders>
              <w:top w:val="nil"/>
            </w:tcBorders>
          </w:tcPr>
          <w:p>
            <w:pPr>
              <w:rPr>
                <w:sz w:val="24"/>
                <w:szCs w:val="24"/>
              </w:rPr>
            </w:pPr>
          </w:p>
        </w:tc>
        <w:tc>
          <w:tcPr>
            <w:tcW w:w="1797" w:type="dxa"/>
          </w:tcPr>
          <w:p>
            <w:pPr>
              <w:pStyle w:val="10"/>
              <w:spacing w:before="177"/>
              <w:ind w:left="346"/>
              <w:rPr>
                <w:sz w:val="24"/>
                <w:szCs w:val="24"/>
              </w:rPr>
            </w:pPr>
            <w:r>
              <w:rPr>
                <w:rFonts w:hint="eastAsia"/>
                <w:color w:val="333333"/>
                <w:sz w:val="24"/>
                <w:szCs w:val="24"/>
              </w:rPr>
              <w:t>环境保护</w:t>
            </w:r>
          </w:p>
        </w:tc>
        <w:tc>
          <w:tcPr>
            <w:tcW w:w="1544" w:type="dxa"/>
          </w:tcPr>
          <w:p>
            <w:pPr>
              <w:pStyle w:val="10"/>
              <w:spacing w:before="177"/>
              <w:ind w:left="448" w:right="557"/>
              <w:jc w:val="center"/>
              <w:rPr>
                <w:sz w:val="24"/>
                <w:szCs w:val="24"/>
              </w:rPr>
            </w:pPr>
            <w:r>
              <w:rPr>
                <w:rFonts w:hint="eastAsia"/>
                <w:color w:val="333333"/>
                <w:sz w:val="24"/>
                <w:szCs w:val="24"/>
              </w:rPr>
              <w:t>20</w:t>
            </w:r>
          </w:p>
        </w:tc>
        <w:tc>
          <w:tcPr>
            <w:tcW w:w="1544" w:type="dxa"/>
          </w:tcPr>
          <w:p>
            <w:pPr>
              <w:pStyle w:val="10"/>
              <w:rPr>
                <w:sz w:val="24"/>
                <w:szCs w:val="24"/>
              </w:rPr>
            </w:pPr>
          </w:p>
        </w:tc>
        <w:tc>
          <w:tcPr>
            <w:tcW w:w="1985"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6" w:hRule="atLeast"/>
        </w:trPr>
        <w:tc>
          <w:tcPr>
            <w:tcW w:w="709" w:type="dxa"/>
          </w:tcPr>
          <w:p>
            <w:pPr>
              <w:pStyle w:val="10"/>
              <w:spacing w:before="99"/>
              <w:ind w:left="87" w:right="72"/>
              <w:jc w:val="center"/>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13</w:t>
            </w:r>
          </w:p>
        </w:tc>
        <w:tc>
          <w:tcPr>
            <w:tcW w:w="2690" w:type="dxa"/>
            <w:gridSpan w:val="2"/>
          </w:tcPr>
          <w:p>
            <w:pPr>
              <w:pStyle w:val="10"/>
              <w:spacing w:before="178"/>
              <w:ind w:left="586"/>
              <w:rPr>
                <w:sz w:val="24"/>
                <w:szCs w:val="24"/>
              </w:rPr>
            </w:pPr>
            <w:r>
              <w:rPr>
                <w:rFonts w:hint="eastAsia"/>
                <w:color w:val="333333"/>
                <w:sz w:val="24"/>
                <w:szCs w:val="24"/>
              </w:rPr>
              <w:t>小计</w:t>
            </w:r>
          </w:p>
        </w:tc>
        <w:tc>
          <w:tcPr>
            <w:tcW w:w="1544" w:type="dxa"/>
          </w:tcPr>
          <w:p>
            <w:pPr>
              <w:pStyle w:val="10"/>
              <w:spacing w:before="178"/>
              <w:ind w:left="567" w:right="557"/>
              <w:jc w:val="center"/>
              <w:rPr>
                <w:sz w:val="24"/>
                <w:szCs w:val="24"/>
              </w:rPr>
            </w:pPr>
            <w:r>
              <w:rPr>
                <w:rFonts w:hint="eastAsia"/>
                <w:color w:val="333333"/>
                <w:sz w:val="24"/>
                <w:szCs w:val="24"/>
              </w:rPr>
              <w:t>100</w:t>
            </w:r>
          </w:p>
        </w:tc>
        <w:tc>
          <w:tcPr>
            <w:tcW w:w="1544" w:type="dxa"/>
          </w:tcPr>
          <w:p>
            <w:pPr>
              <w:pStyle w:val="10"/>
              <w:rPr>
                <w:sz w:val="24"/>
                <w:szCs w:val="24"/>
              </w:rPr>
            </w:pPr>
          </w:p>
        </w:tc>
        <w:tc>
          <w:tcPr>
            <w:tcW w:w="1985" w:type="dxa"/>
          </w:tcPr>
          <w:p>
            <w:pPr>
              <w:pStyle w:val="10"/>
              <w:tabs>
                <w:tab w:val="left" w:pos="1401"/>
              </w:tabs>
              <w:spacing w:before="178"/>
              <w:ind w:left="587"/>
              <w:rPr>
                <w:sz w:val="24"/>
                <w:szCs w:val="24"/>
              </w:rPr>
            </w:pPr>
            <w:r>
              <w:rPr>
                <w:rFonts w:hint="eastAsia"/>
                <w:color w:val="333333"/>
                <w:sz w:val="24"/>
                <w:szCs w:val="24"/>
              </w:rPr>
              <w:t>60%（</w:t>
            </w:r>
            <w:r>
              <w:rPr>
                <w:rFonts w:hint="eastAsia"/>
                <w:color w:val="333333"/>
                <w:sz w:val="24"/>
                <w:szCs w:val="24"/>
              </w:rPr>
              <w:tab/>
            </w:r>
            <w:r>
              <w:rPr>
                <w:rFonts w:hint="eastAsia"/>
                <w:color w:val="333333"/>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16" w:hRule="atLeast"/>
        </w:trPr>
        <w:tc>
          <w:tcPr>
            <w:tcW w:w="709" w:type="dxa"/>
          </w:tcPr>
          <w:p>
            <w:pPr>
              <w:pStyle w:val="10"/>
              <w:spacing w:before="97"/>
              <w:ind w:left="87" w:right="72"/>
              <w:jc w:val="center"/>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14</w:t>
            </w:r>
          </w:p>
        </w:tc>
        <w:tc>
          <w:tcPr>
            <w:tcW w:w="893" w:type="dxa"/>
          </w:tcPr>
          <w:p>
            <w:pPr>
              <w:pStyle w:val="10"/>
              <w:spacing w:before="11" w:line="408" w:lineRule="exact"/>
              <w:ind w:left="106" w:right="87"/>
              <w:rPr>
                <w:sz w:val="24"/>
                <w:szCs w:val="24"/>
              </w:rPr>
            </w:pPr>
            <w:r>
              <w:rPr>
                <w:rFonts w:hint="eastAsia"/>
                <w:color w:val="333333"/>
                <w:sz w:val="24"/>
                <w:szCs w:val="24"/>
              </w:rPr>
              <w:t>附 加分</w:t>
            </w:r>
          </w:p>
        </w:tc>
        <w:tc>
          <w:tcPr>
            <w:tcW w:w="1797" w:type="dxa"/>
          </w:tcPr>
          <w:p>
            <w:pPr>
              <w:pStyle w:val="10"/>
              <w:spacing w:before="6"/>
              <w:rPr>
                <w:sz w:val="24"/>
                <w:szCs w:val="24"/>
              </w:rPr>
            </w:pPr>
          </w:p>
          <w:p>
            <w:pPr>
              <w:pStyle w:val="10"/>
              <w:spacing w:before="1"/>
              <w:ind w:left="346"/>
              <w:rPr>
                <w:sz w:val="24"/>
                <w:szCs w:val="24"/>
              </w:rPr>
            </w:pPr>
            <w:r>
              <w:rPr>
                <w:rFonts w:hint="eastAsia"/>
                <w:color w:val="333333"/>
                <w:sz w:val="24"/>
                <w:szCs w:val="24"/>
              </w:rPr>
              <w:t>科技创新</w:t>
            </w:r>
          </w:p>
        </w:tc>
        <w:tc>
          <w:tcPr>
            <w:tcW w:w="1544" w:type="dxa"/>
          </w:tcPr>
          <w:p>
            <w:pPr>
              <w:pStyle w:val="10"/>
              <w:spacing w:before="6"/>
              <w:rPr>
                <w:sz w:val="24"/>
                <w:szCs w:val="24"/>
              </w:rPr>
            </w:pPr>
          </w:p>
          <w:p>
            <w:pPr>
              <w:pStyle w:val="10"/>
              <w:spacing w:before="1"/>
              <w:ind w:left="448" w:right="557"/>
              <w:jc w:val="center"/>
              <w:rPr>
                <w:sz w:val="24"/>
                <w:szCs w:val="24"/>
              </w:rPr>
            </w:pPr>
            <w:r>
              <w:rPr>
                <w:rFonts w:hint="eastAsia"/>
                <w:color w:val="333333"/>
                <w:sz w:val="24"/>
                <w:szCs w:val="24"/>
              </w:rPr>
              <w:t>20</w:t>
            </w:r>
          </w:p>
        </w:tc>
        <w:tc>
          <w:tcPr>
            <w:tcW w:w="1544" w:type="dxa"/>
          </w:tcPr>
          <w:p>
            <w:pPr>
              <w:pStyle w:val="10"/>
              <w:rPr>
                <w:sz w:val="24"/>
                <w:szCs w:val="24"/>
              </w:rPr>
            </w:pPr>
          </w:p>
        </w:tc>
        <w:tc>
          <w:tcPr>
            <w:tcW w:w="1985" w:type="dxa"/>
          </w:tcPr>
          <w:p>
            <w:pPr>
              <w:pStyle w:val="10"/>
              <w:rPr>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6" w:hRule="atLeast"/>
        </w:trPr>
        <w:tc>
          <w:tcPr>
            <w:tcW w:w="3399" w:type="dxa"/>
            <w:gridSpan w:val="3"/>
          </w:tcPr>
          <w:p>
            <w:pPr>
              <w:pStyle w:val="10"/>
              <w:spacing w:before="167"/>
              <w:ind w:left="1350" w:right="1508"/>
              <w:jc w:val="center"/>
              <w:rPr>
                <w:rFonts w:ascii="仿宋_GB2312" w:hAnsi="仿宋_GB2312" w:eastAsia="仿宋_GB2312" w:cs="仿宋_GB2312"/>
                <w:sz w:val="24"/>
                <w:szCs w:val="24"/>
              </w:rPr>
            </w:pPr>
            <w:r>
              <w:rPr>
                <w:rFonts w:hint="eastAsia"/>
                <w:color w:val="333333"/>
                <w:sz w:val="24"/>
                <w:szCs w:val="24"/>
              </w:rPr>
              <w:t>合计</w:t>
            </w:r>
          </w:p>
        </w:tc>
        <w:tc>
          <w:tcPr>
            <w:tcW w:w="1544" w:type="dxa"/>
          </w:tcPr>
          <w:p>
            <w:pPr>
              <w:pStyle w:val="10"/>
              <w:rPr>
                <w:rFonts w:ascii="仿宋_GB2312" w:hAnsi="仿宋_GB2312" w:eastAsia="仿宋_GB2312" w:cs="仿宋_GB2312"/>
                <w:sz w:val="24"/>
                <w:szCs w:val="24"/>
              </w:rPr>
            </w:pPr>
          </w:p>
        </w:tc>
        <w:tc>
          <w:tcPr>
            <w:tcW w:w="1544" w:type="dxa"/>
          </w:tcPr>
          <w:p>
            <w:pPr>
              <w:pStyle w:val="10"/>
              <w:rPr>
                <w:rFonts w:ascii="仿宋_GB2312" w:hAnsi="仿宋_GB2312" w:eastAsia="仿宋_GB2312" w:cs="仿宋_GB2312"/>
                <w:sz w:val="24"/>
                <w:szCs w:val="24"/>
              </w:rPr>
            </w:pPr>
          </w:p>
        </w:tc>
        <w:tc>
          <w:tcPr>
            <w:tcW w:w="1985" w:type="dxa"/>
          </w:tcPr>
          <w:p>
            <w:pPr>
              <w:pStyle w:val="10"/>
              <w:rPr>
                <w:rFonts w:ascii="仿宋_GB2312" w:hAnsi="仿宋_GB2312" w:eastAsia="仿宋_GB2312" w:cs="仿宋_GB2312"/>
                <w:sz w:val="24"/>
                <w:szCs w:val="24"/>
              </w:rPr>
            </w:pPr>
          </w:p>
        </w:tc>
      </w:tr>
    </w:tbl>
    <w:p>
      <w:pPr>
        <w:rPr>
          <w:rFonts w:ascii="Times New Roman"/>
          <w:sz w:val="24"/>
        </w:rPr>
        <w:sectPr>
          <w:pgSz w:w="11910" w:h="16840"/>
          <w:pgMar w:top="1420" w:right="1540" w:bottom="1380" w:left="1560" w:header="0" w:footer="1200" w:gutter="0"/>
          <w:pgNumType w:fmt="decimal"/>
          <w:cols w:space="720" w:num="1"/>
        </w:sectPr>
      </w:pPr>
    </w:p>
    <w:p>
      <w:pPr>
        <w:pStyle w:val="3"/>
        <w:rPr>
          <w:rFonts w:ascii="Times New Roman"/>
          <w:sz w:val="20"/>
        </w:rPr>
      </w:pPr>
      <w:r>
        <w:pict>
          <v:shape id="文本框 24" o:spid="_x0000_s1050" o:spt="202" type="#_x0000_t202" style="position:absolute;left:0pt;margin-left:84.8pt;margin-top:62.3pt;height:123.05pt;width:420.5pt;mso-position-horizontal-relative:page;mso-position-vertical-relative:page;z-index:251644928;mso-width-relative:page;mso-height-relative:page;" filled="f" stroked="f" coordsize="21600,21600" o:gfxdata="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RkPNtkAAAAM&#10;AQAADwAAAAAAAAABACAAAAAiAAAAZHJzL2Rvd25yZXYueG1sUEsBAhQAFAAAAAgAh07iQMOu3uap&#10;AQAALwMAAA4AAAAAAAAAAQAgAAAAKAEAAGRycy9lMm9Eb2MueG1sUEsFBgAAAAAGAAYAWQEAAEMF&#10;AAAAAA==&#10;">
            <v:path/>
            <v:fill on="f" focussize="0,0"/>
            <v:stroke on="f"/>
            <v:imagedata o:title=""/>
            <o:lock v:ext="edit" aspectratio="f"/>
            <v:textbox inset="0mm,0mm,0mm,0mm">
              <w:txbxContent>
                <w:p>
                  <w:pPr>
                    <w:pStyle w:val="3"/>
                    <w:spacing w:before="108"/>
                    <w:rPr>
                      <w:rFonts w:ascii="黑体" w:eastAsia="黑体"/>
                      <w:lang w:val="en-US"/>
                    </w:rPr>
                  </w:pPr>
                  <w:r>
                    <w:rPr>
                      <w:rFonts w:hint="eastAsia" w:ascii="黑体" w:eastAsia="黑体"/>
                      <w:color w:val="333333"/>
                      <w:lang w:val="en-US" w:eastAsia="zh-CN"/>
                    </w:rPr>
                    <w:t xml:space="preserve"> </w:t>
                  </w:r>
                  <w:r>
                    <w:rPr>
                      <w:rFonts w:hint="eastAsia" w:ascii="仿宋_GB2312" w:hAnsi="仿宋_GB2312" w:eastAsia="仿宋_GB2312" w:cs="仿宋_GB2312"/>
                      <w:color w:val="333333"/>
                    </w:rPr>
                    <w:t>附件</w:t>
                  </w:r>
                  <w:r>
                    <w:rPr>
                      <w:rFonts w:hint="eastAsia" w:ascii="仿宋_GB2312" w:hAnsi="仿宋_GB2312" w:eastAsia="仿宋_GB2312" w:cs="仿宋_GB2312"/>
                      <w:color w:val="333333"/>
                      <w:lang w:val="en-US" w:eastAsia="zh-CN"/>
                    </w:rPr>
                    <w:t>四</w:t>
                  </w:r>
                </w:p>
                <w:p>
                  <w:pPr>
                    <w:spacing w:before="83" w:line="64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lang w:val="en-US" w:eastAsia="zh-CN"/>
                    </w:rPr>
                    <w:t>1.</w:t>
                  </w:r>
                  <w:r>
                    <w:rPr>
                      <w:rFonts w:hint="eastAsia" w:ascii="楷体_GB2312" w:hAnsi="楷体_GB2312" w:eastAsia="楷体_GB2312" w:cs="楷体_GB2312"/>
                      <w:color w:val="333333"/>
                      <w:sz w:val="32"/>
                      <w:szCs w:val="32"/>
                    </w:rPr>
                    <w:t>珠海水利建设工程文明工地内业检查评分表</w:t>
                  </w:r>
                </w:p>
                <w:p>
                  <w:pPr>
                    <w:spacing w:line="640" w:lineRule="exact"/>
                    <w:ind w:left="952" w:right="953"/>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（综合管理）</w:t>
                  </w:r>
                </w:p>
                <w:p>
                  <w:pPr>
                    <w:spacing w:before="75"/>
                    <w:ind w:right="-15"/>
                    <w:jc w:val="center"/>
                    <w:rPr>
                      <w:b/>
                      <w:sz w:val="24"/>
                    </w:rPr>
                  </w:pPr>
                  <w:r>
                    <w:rPr>
                      <w:rFonts w:hint="eastAsia"/>
                      <w:b/>
                      <w:color w:val="333333"/>
                      <w:sz w:val="24"/>
                      <w:lang w:val="en-US" w:eastAsia="zh-CN"/>
                    </w:rPr>
                    <w:t xml:space="preserve">                                                             </w:t>
                  </w:r>
                  <w:r>
                    <w:rPr>
                      <w:b/>
                      <w:color w:val="333333"/>
                      <w:sz w:val="24"/>
                    </w:rPr>
                    <w:t>年 月 日</w:t>
                  </w:r>
                </w:p>
              </w:txbxContent>
            </v:textbox>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3"/>
        <w:rPr>
          <w:rFonts w:ascii="Times New Roman"/>
          <w:sz w:val="17"/>
        </w:rPr>
      </w:pPr>
    </w:p>
    <w:tbl>
      <w:tblPr>
        <w:tblStyle w:val="7"/>
        <w:tblW w:w="8522" w:type="dxa"/>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08"/>
        <w:gridCol w:w="5095"/>
        <w:gridCol w:w="789"/>
        <w:gridCol w:w="407"/>
        <w:gridCol w:w="419"/>
        <w:gridCol w:w="140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24" w:hRule="atLeast"/>
        </w:trPr>
        <w:tc>
          <w:tcPr>
            <w:tcW w:w="408" w:type="dxa"/>
            <w:tcBorders>
              <w:bottom w:val="single" w:color="000000" w:sz="8" w:space="0"/>
              <w:right w:val="single" w:color="000000" w:sz="8" w:space="0"/>
            </w:tcBorders>
          </w:tcPr>
          <w:p>
            <w:pPr>
              <w:pStyle w:val="10"/>
              <w:spacing w:before="4"/>
              <w:rPr>
                <w:rFonts w:ascii="黑体" w:hAnsi="黑体" w:eastAsia="黑体" w:cs="黑体"/>
                <w:sz w:val="24"/>
                <w:szCs w:val="24"/>
              </w:rPr>
            </w:pPr>
          </w:p>
          <w:p>
            <w:pPr>
              <w:pStyle w:val="10"/>
              <w:spacing w:before="1" w:line="319" w:lineRule="auto"/>
              <w:ind w:left="107" w:right="33"/>
              <w:rPr>
                <w:rFonts w:ascii="黑体" w:hAnsi="黑体" w:eastAsia="黑体" w:cs="黑体"/>
                <w:sz w:val="24"/>
                <w:szCs w:val="24"/>
              </w:rPr>
            </w:pPr>
            <w:r>
              <w:rPr>
                <w:rFonts w:hint="eastAsia" w:ascii="黑体" w:hAnsi="黑体" w:eastAsia="黑体" w:cs="黑体"/>
                <w:color w:val="333333"/>
                <w:sz w:val="24"/>
                <w:szCs w:val="24"/>
              </w:rPr>
              <w:t>序号</w:t>
            </w:r>
          </w:p>
        </w:tc>
        <w:tc>
          <w:tcPr>
            <w:tcW w:w="5095" w:type="dxa"/>
            <w:tcBorders>
              <w:left w:val="single" w:color="000000" w:sz="8" w:space="0"/>
              <w:bottom w:val="single" w:color="000000" w:sz="8" w:space="0"/>
              <w:right w:val="single" w:color="000000" w:sz="8" w:space="0"/>
            </w:tcBorders>
          </w:tcPr>
          <w:p>
            <w:pPr>
              <w:pStyle w:val="10"/>
              <w:rPr>
                <w:rFonts w:ascii="黑体" w:hAnsi="黑体" w:eastAsia="黑体" w:cs="黑体"/>
                <w:sz w:val="24"/>
                <w:szCs w:val="24"/>
              </w:rPr>
            </w:pPr>
          </w:p>
          <w:p>
            <w:pPr>
              <w:pStyle w:val="10"/>
              <w:spacing w:before="1"/>
              <w:rPr>
                <w:rFonts w:ascii="黑体" w:hAnsi="黑体" w:eastAsia="黑体" w:cs="黑体"/>
                <w:sz w:val="24"/>
                <w:szCs w:val="24"/>
              </w:rPr>
            </w:pPr>
          </w:p>
          <w:p>
            <w:pPr>
              <w:pStyle w:val="10"/>
              <w:spacing w:before="1"/>
              <w:ind w:left="2289" w:right="1781"/>
              <w:jc w:val="center"/>
              <w:rPr>
                <w:rFonts w:ascii="黑体" w:hAnsi="黑体" w:eastAsia="黑体" w:cs="黑体"/>
                <w:sz w:val="24"/>
                <w:szCs w:val="24"/>
              </w:rPr>
            </w:pPr>
            <w:r>
              <w:rPr>
                <w:rFonts w:hint="eastAsia" w:ascii="黑体" w:hAnsi="黑体" w:eastAsia="黑体" w:cs="黑体"/>
                <w:color w:val="333333"/>
                <w:sz w:val="24"/>
                <w:szCs w:val="24"/>
              </w:rPr>
              <w:t>评分内容</w:t>
            </w:r>
          </w:p>
        </w:tc>
        <w:tc>
          <w:tcPr>
            <w:tcW w:w="789" w:type="dxa"/>
            <w:tcBorders>
              <w:left w:val="single" w:color="000000" w:sz="8" w:space="0"/>
              <w:bottom w:val="single" w:color="000000" w:sz="8" w:space="0"/>
              <w:right w:val="single" w:color="000000" w:sz="8" w:space="0"/>
            </w:tcBorders>
          </w:tcPr>
          <w:p>
            <w:pPr>
              <w:pStyle w:val="10"/>
              <w:spacing w:before="124" w:line="348" w:lineRule="auto"/>
              <w:ind w:left="240" w:leftChars="109" w:right="147"/>
              <w:rPr>
                <w:rFonts w:ascii="黑体" w:hAnsi="黑体" w:eastAsia="黑体" w:cs="黑体"/>
                <w:sz w:val="24"/>
                <w:szCs w:val="24"/>
              </w:rPr>
            </w:pPr>
            <w:r>
              <w:rPr>
                <w:rFonts w:hint="eastAsia" w:ascii="黑体" w:hAnsi="黑体" w:eastAsia="黑体" w:cs="黑体"/>
                <w:color w:val="333333"/>
                <w:sz w:val="24"/>
                <w:szCs w:val="24"/>
              </w:rPr>
              <w:t>应得分</w:t>
            </w:r>
          </w:p>
          <w:p>
            <w:pPr>
              <w:pStyle w:val="10"/>
              <w:spacing w:line="262" w:lineRule="exact"/>
              <w:ind w:right="-15"/>
              <w:rPr>
                <w:rFonts w:ascii="黑体" w:hAnsi="黑体" w:eastAsia="黑体" w:cs="黑体"/>
                <w:sz w:val="24"/>
                <w:szCs w:val="24"/>
              </w:rPr>
            </w:pPr>
            <w:r>
              <w:rPr>
                <w:rFonts w:hint="eastAsia" w:ascii="黑体" w:hAnsi="黑体" w:eastAsia="黑体" w:cs="黑体"/>
                <w:color w:val="333333"/>
                <w:sz w:val="24"/>
                <w:szCs w:val="24"/>
              </w:rPr>
              <w:t>（20）</w:t>
            </w:r>
          </w:p>
        </w:tc>
        <w:tc>
          <w:tcPr>
            <w:tcW w:w="407" w:type="dxa"/>
            <w:tcBorders>
              <w:left w:val="single" w:color="000000" w:sz="8" w:space="0"/>
              <w:bottom w:val="single" w:color="000000" w:sz="8" w:space="0"/>
              <w:right w:val="single" w:color="000000" w:sz="8" w:space="0"/>
            </w:tcBorders>
          </w:tcPr>
          <w:p>
            <w:pPr>
              <w:pStyle w:val="10"/>
              <w:spacing w:before="4"/>
              <w:rPr>
                <w:rFonts w:ascii="黑体" w:hAnsi="黑体" w:eastAsia="黑体" w:cs="黑体"/>
                <w:sz w:val="24"/>
                <w:szCs w:val="24"/>
              </w:rPr>
            </w:pPr>
          </w:p>
          <w:p>
            <w:pPr>
              <w:pStyle w:val="10"/>
              <w:spacing w:before="1" w:line="319" w:lineRule="auto"/>
              <w:ind w:left="113" w:right="31"/>
              <w:rPr>
                <w:rFonts w:ascii="黑体" w:hAnsi="黑体" w:eastAsia="黑体" w:cs="黑体"/>
                <w:sz w:val="24"/>
                <w:szCs w:val="24"/>
              </w:rPr>
            </w:pPr>
            <w:r>
              <w:rPr>
                <w:rFonts w:hint="eastAsia" w:ascii="黑体" w:hAnsi="黑体" w:eastAsia="黑体" w:cs="黑体"/>
                <w:color w:val="333333"/>
                <w:sz w:val="24"/>
                <w:szCs w:val="24"/>
              </w:rPr>
              <w:t>扣分</w:t>
            </w:r>
          </w:p>
        </w:tc>
        <w:tc>
          <w:tcPr>
            <w:tcW w:w="419" w:type="dxa"/>
            <w:tcBorders>
              <w:left w:val="single" w:color="000000" w:sz="8" w:space="0"/>
              <w:bottom w:val="single" w:color="000000" w:sz="8" w:space="0"/>
              <w:right w:val="single" w:color="000000" w:sz="8" w:space="0"/>
            </w:tcBorders>
          </w:tcPr>
          <w:p>
            <w:pPr>
              <w:pStyle w:val="10"/>
              <w:spacing w:before="13" w:line="408" w:lineRule="exact"/>
              <w:ind w:left="111" w:right="45"/>
              <w:jc w:val="both"/>
              <w:rPr>
                <w:rFonts w:ascii="黑体" w:hAnsi="黑体" w:eastAsia="黑体" w:cs="黑体"/>
                <w:sz w:val="24"/>
                <w:szCs w:val="24"/>
              </w:rPr>
            </w:pPr>
            <w:r>
              <w:rPr>
                <w:rFonts w:hint="eastAsia" w:ascii="黑体" w:hAnsi="黑体" w:eastAsia="黑体" w:cs="黑体"/>
                <w:color w:val="333333"/>
                <w:sz w:val="24"/>
                <w:szCs w:val="24"/>
              </w:rPr>
              <w:t>实得分</w:t>
            </w:r>
          </w:p>
        </w:tc>
        <w:tc>
          <w:tcPr>
            <w:tcW w:w="1404" w:type="dxa"/>
            <w:tcBorders>
              <w:left w:val="single" w:color="000000" w:sz="8" w:space="0"/>
              <w:bottom w:val="single" w:color="000000" w:sz="8" w:space="0"/>
            </w:tcBorders>
          </w:tcPr>
          <w:p>
            <w:pPr>
              <w:pStyle w:val="10"/>
              <w:rPr>
                <w:rFonts w:ascii="黑体" w:hAnsi="黑体" w:eastAsia="黑体" w:cs="黑体"/>
                <w:sz w:val="24"/>
                <w:szCs w:val="24"/>
              </w:rPr>
            </w:pPr>
          </w:p>
          <w:p>
            <w:pPr>
              <w:pStyle w:val="10"/>
              <w:spacing w:before="1"/>
              <w:rPr>
                <w:rFonts w:ascii="黑体" w:hAnsi="黑体" w:eastAsia="黑体" w:cs="黑体"/>
                <w:sz w:val="24"/>
                <w:szCs w:val="24"/>
              </w:rPr>
            </w:pPr>
          </w:p>
          <w:p>
            <w:pPr>
              <w:pStyle w:val="10"/>
              <w:spacing w:before="1"/>
              <w:ind w:left="352"/>
              <w:rPr>
                <w:rFonts w:ascii="黑体" w:hAnsi="黑体" w:eastAsia="黑体" w:cs="黑体"/>
                <w:sz w:val="24"/>
                <w:szCs w:val="24"/>
              </w:rPr>
            </w:pPr>
            <w:r>
              <w:rPr>
                <w:rFonts w:hint="eastAsia" w:ascii="黑体" w:hAnsi="黑体" w:eastAsia="黑体" w:cs="黑体"/>
                <w:color w:val="333333"/>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03" w:hRule="atLeast"/>
        </w:trPr>
        <w:tc>
          <w:tcPr>
            <w:tcW w:w="408" w:type="dxa"/>
            <w:tcBorders>
              <w:top w:val="single" w:color="000000" w:sz="8" w:space="0"/>
              <w:bottom w:val="single" w:color="000000" w:sz="8" w:space="0"/>
              <w:right w:val="single" w:color="000000" w:sz="8" w:space="0"/>
            </w:tcBorders>
          </w:tcPr>
          <w:p>
            <w:pPr>
              <w:pStyle w:val="10"/>
              <w:spacing w:before="2"/>
              <w:rPr>
                <w:rFonts w:ascii="楷体_GB2312" w:hAnsi="楷体_GB2312" w:eastAsia="楷体_GB2312" w:cs="楷体_GB2312"/>
                <w:sz w:val="24"/>
                <w:szCs w:val="24"/>
              </w:rPr>
            </w:pPr>
          </w:p>
          <w:p>
            <w:pPr>
              <w:pStyle w:val="10"/>
              <w:ind w:right="46"/>
              <w:jc w:val="center"/>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1</w:t>
            </w:r>
          </w:p>
        </w:tc>
        <w:tc>
          <w:tcPr>
            <w:tcW w:w="5095" w:type="dxa"/>
            <w:tcBorders>
              <w:top w:val="single" w:color="000000" w:sz="8" w:space="0"/>
              <w:left w:val="single" w:color="000000" w:sz="8" w:space="0"/>
              <w:bottom w:val="single" w:color="000000" w:sz="8" w:space="0"/>
              <w:right w:val="single" w:color="000000" w:sz="8" w:space="0"/>
            </w:tcBorders>
          </w:tcPr>
          <w:p>
            <w:pPr>
              <w:pStyle w:val="10"/>
              <w:spacing w:before="86"/>
              <w:ind w:left="112"/>
              <w:rPr>
                <w:sz w:val="24"/>
                <w:szCs w:val="24"/>
              </w:rPr>
            </w:pPr>
            <w:r>
              <w:rPr>
                <w:rFonts w:hint="eastAsia"/>
                <w:color w:val="333333"/>
                <w:sz w:val="24"/>
                <w:szCs w:val="24"/>
              </w:rPr>
              <w:t>管理组织机构（网络）齐全、相应的岗位责任</w:t>
            </w:r>
          </w:p>
          <w:p>
            <w:pPr>
              <w:pStyle w:val="10"/>
              <w:spacing w:before="100" w:line="289" w:lineRule="exact"/>
              <w:ind w:left="112"/>
              <w:rPr>
                <w:sz w:val="24"/>
                <w:szCs w:val="24"/>
              </w:rPr>
            </w:pPr>
            <w:r>
              <w:rPr>
                <w:rFonts w:hint="eastAsia"/>
                <w:color w:val="333333"/>
                <w:sz w:val="24"/>
                <w:szCs w:val="24"/>
              </w:rPr>
              <w:t>制及管理制度齐全</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2"/>
              <w:rPr>
                <w:rFonts w:asciiTheme="minorEastAsia" w:hAnsiTheme="minorEastAsia" w:eastAsiaTheme="minorEastAsia" w:cstheme="minorEastAsia"/>
                <w:sz w:val="24"/>
                <w:szCs w:val="24"/>
              </w:rPr>
            </w:pPr>
          </w:p>
          <w:p>
            <w:pPr>
              <w:pStyle w:val="10"/>
              <w:ind w:left="5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4</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19"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04"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5" w:hRule="atLeast"/>
        </w:trPr>
        <w:tc>
          <w:tcPr>
            <w:tcW w:w="408" w:type="dxa"/>
            <w:tcBorders>
              <w:top w:val="single" w:color="000000" w:sz="8" w:space="0"/>
              <w:bottom w:val="single" w:color="000000" w:sz="8" w:space="0"/>
              <w:right w:val="single" w:color="000000" w:sz="8" w:space="0"/>
            </w:tcBorders>
          </w:tcPr>
          <w:p>
            <w:pPr>
              <w:pStyle w:val="10"/>
              <w:spacing w:before="5"/>
              <w:rPr>
                <w:rFonts w:ascii="楷体_GB2312" w:hAnsi="楷体_GB2312" w:eastAsia="楷体_GB2312" w:cs="楷体_GB2312"/>
                <w:sz w:val="24"/>
                <w:szCs w:val="24"/>
              </w:rPr>
            </w:pPr>
          </w:p>
          <w:p>
            <w:pPr>
              <w:pStyle w:val="10"/>
              <w:ind w:right="46"/>
              <w:jc w:val="center"/>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2</w:t>
            </w:r>
          </w:p>
        </w:tc>
        <w:tc>
          <w:tcPr>
            <w:tcW w:w="5095" w:type="dxa"/>
            <w:tcBorders>
              <w:top w:val="single" w:color="000000" w:sz="8" w:space="0"/>
              <w:left w:val="single" w:color="000000" w:sz="8" w:space="0"/>
              <w:bottom w:val="single" w:color="000000" w:sz="8" w:space="0"/>
              <w:right w:val="single" w:color="000000" w:sz="8" w:space="0"/>
            </w:tcBorders>
          </w:tcPr>
          <w:p>
            <w:pPr>
              <w:pStyle w:val="10"/>
              <w:spacing w:before="8" w:line="400" w:lineRule="atLeast"/>
              <w:ind w:left="112" w:right="-58"/>
              <w:rPr>
                <w:sz w:val="24"/>
                <w:szCs w:val="24"/>
              </w:rPr>
            </w:pPr>
            <w:r>
              <w:rPr>
                <w:rFonts w:hint="eastAsia"/>
                <w:color w:val="333333"/>
                <w:spacing w:val="-4"/>
                <w:sz w:val="24"/>
                <w:szCs w:val="24"/>
              </w:rPr>
              <w:t>有建设单位与施工单位签订的安全、文明施工、治安综合治理责任协议、廉政协议</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5"/>
              <w:rPr>
                <w:rFonts w:asciiTheme="minorEastAsia" w:hAnsiTheme="minorEastAsia" w:eastAsiaTheme="minorEastAsia" w:cstheme="minorEastAsia"/>
                <w:sz w:val="24"/>
                <w:szCs w:val="24"/>
              </w:rPr>
            </w:pPr>
          </w:p>
          <w:p>
            <w:pPr>
              <w:pStyle w:val="10"/>
              <w:ind w:left="5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1</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19"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04"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6" w:hRule="atLeast"/>
        </w:trPr>
        <w:tc>
          <w:tcPr>
            <w:tcW w:w="408" w:type="dxa"/>
            <w:tcBorders>
              <w:top w:val="single" w:color="000000" w:sz="8" w:space="0"/>
              <w:bottom w:val="single" w:color="000000" w:sz="8" w:space="0"/>
              <w:right w:val="single" w:color="000000" w:sz="8" w:space="0"/>
            </w:tcBorders>
          </w:tcPr>
          <w:p>
            <w:pPr>
              <w:pStyle w:val="10"/>
              <w:spacing w:before="4"/>
              <w:rPr>
                <w:rFonts w:ascii="楷体_GB2312" w:hAnsi="楷体_GB2312" w:eastAsia="楷体_GB2312" w:cs="楷体_GB2312"/>
                <w:sz w:val="24"/>
                <w:szCs w:val="24"/>
              </w:rPr>
            </w:pPr>
          </w:p>
          <w:p>
            <w:pPr>
              <w:pStyle w:val="10"/>
              <w:ind w:right="46"/>
              <w:jc w:val="center"/>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3</w:t>
            </w:r>
          </w:p>
        </w:tc>
        <w:tc>
          <w:tcPr>
            <w:tcW w:w="5095" w:type="dxa"/>
            <w:tcBorders>
              <w:top w:val="single" w:color="000000" w:sz="8" w:space="0"/>
              <w:left w:val="single" w:color="000000" w:sz="8" w:space="0"/>
              <w:bottom w:val="single" w:color="000000" w:sz="8" w:space="0"/>
              <w:right w:val="single" w:color="000000" w:sz="8" w:space="0"/>
            </w:tcBorders>
          </w:tcPr>
          <w:p>
            <w:pPr>
              <w:pStyle w:val="10"/>
              <w:spacing w:before="13" w:line="408" w:lineRule="exact"/>
              <w:ind w:left="112" w:right="64"/>
              <w:rPr>
                <w:sz w:val="24"/>
                <w:szCs w:val="24"/>
              </w:rPr>
            </w:pPr>
            <w:r>
              <w:rPr>
                <w:rFonts w:hint="eastAsia"/>
                <w:color w:val="333333"/>
                <w:sz w:val="24"/>
                <w:szCs w:val="24"/>
              </w:rPr>
              <w:t>外来务工人员登记名册和职工进出工地登记齐全，“四证”齐全，并按相关规定办理保险</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4"/>
              <w:rPr>
                <w:rFonts w:asciiTheme="minorEastAsia" w:hAnsiTheme="minorEastAsia" w:eastAsiaTheme="minorEastAsia" w:cstheme="minorEastAsia"/>
                <w:sz w:val="24"/>
                <w:szCs w:val="24"/>
              </w:rPr>
            </w:pPr>
          </w:p>
          <w:p>
            <w:pPr>
              <w:pStyle w:val="10"/>
              <w:ind w:left="5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5</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19"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04"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94" w:hRule="atLeast"/>
        </w:trPr>
        <w:tc>
          <w:tcPr>
            <w:tcW w:w="408" w:type="dxa"/>
            <w:tcBorders>
              <w:top w:val="single" w:color="000000" w:sz="8" w:space="0"/>
              <w:bottom w:val="single" w:color="000000" w:sz="8" w:space="0"/>
              <w:right w:val="single" w:color="000000" w:sz="8" w:space="0"/>
            </w:tcBorders>
          </w:tcPr>
          <w:p>
            <w:pPr>
              <w:pStyle w:val="10"/>
              <w:spacing w:before="86" w:line="289" w:lineRule="exact"/>
              <w:ind w:right="46"/>
              <w:jc w:val="center"/>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4</w:t>
            </w:r>
          </w:p>
        </w:tc>
        <w:tc>
          <w:tcPr>
            <w:tcW w:w="5095" w:type="dxa"/>
            <w:tcBorders>
              <w:top w:val="single" w:color="000000" w:sz="8" w:space="0"/>
              <w:left w:val="single" w:color="000000" w:sz="8" w:space="0"/>
              <w:bottom w:val="single" w:color="000000" w:sz="8" w:space="0"/>
              <w:right w:val="single" w:color="000000" w:sz="8" w:space="0"/>
            </w:tcBorders>
          </w:tcPr>
          <w:p>
            <w:pPr>
              <w:pStyle w:val="10"/>
              <w:spacing w:before="86" w:line="289" w:lineRule="exact"/>
              <w:ind w:left="112"/>
              <w:rPr>
                <w:sz w:val="24"/>
                <w:szCs w:val="24"/>
              </w:rPr>
            </w:pPr>
            <w:r>
              <w:rPr>
                <w:rFonts w:hint="eastAsia"/>
                <w:color w:val="333333"/>
                <w:sz w:val="24"/>
                <w:szCs w:val="24"/>
              </w:rPr>
              <w:t>施工许可资料及管线保护资料齐全</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86" w:line="289" w:lineRule="exact"/>
              <w:ind w:left="5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19"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04"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6" w:hRule="atLeast"/>
        </w:trPr>
        <w:tc>
          <w:tcPr>
            <w:tcW w:w="408" w:type="dxa"/>
            <w:tcBorders>
              <w:top w:val="single" w:color="000000" w:sz="8" w:space="0"/>
              <w:bottom w:val="single" w:color="000000" w:sz="8" w:space="0"/>
              <w:right w:val="single" w:color="000000" w:sz="8" w:space="0"/>
            </w:tcBorders>
          </w:tcPr>
          <w:p>
            <w:pPr>
              <w:pStyle w:val="10"/>
              <w:spacing w:before="5"/>
              <w:rPr>
                <w:rFonts w:ascii="楷体_GB2312" w:hAnsi="楷体_GB2312" w:eastAsia="楷体_GB2312" w:cs="楷体_GB2312"/>
                <w:sz w:val="24"/>
                <w:szCs w:val="24"/>
              </w:rPr>
            </w:pPr>
          </w:p>
          <w:p>
            <w:pPr>
              <w:pStyle w:val="10"/>
              <w:ind w:right="46"/>
              <w:jc w:val="center"/>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5</w:t>
            </w:r>
          </w:p>
        </w:tc>
        <w:tc>
          <w:tcPr>
            <w:tcW w:w="5095" w:type="dxa"/>
            <w:tcBorders>
              <w:top w:val="single" w:color="000000" w:sz="8" w:space="0"/>
              <w:left w:val="single" w:color="000000" w:sz="8" w:space="0"/>
              <w:bottom w:val="single" w:color="000000" w:sz="8" w:space="0"/>
              <w:right w:val="single" w:color="000000" w:sz="8" w:space="0"/>
            </w:tcBorders>
          </w:tcPr>
          <w:p>
            <w:pPr>
              <w:pStyle w:val="10"/>
              <w:spacing w:before="86" w:line="289" w:lineRule="exact"/>
              <w:ind w:left="112"/>
              <w:rPr>
                <w:color w:val="333333"/>
                <w:sz w:val="24"/>
                <w:szCs w:val="24"/>
              </w:rPr>
            </w:pPr>
            <w:r>
              <w:rPr>
                <w:rFonts w:hint="eastAsia"/>
                <w:color w:val="333333"/>
                <w:sz w:val="24"/>
                <w:szCs w:val="24"/>
              </w:rPr>
              <w:t>施工组织设计中应有施工现场总平面图；临时设施搭设方案、验收手续齐全</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5"/>
              <w:rPr>
                <w:rFonts w:asciiTheme="minorEastAsia" w:hAnsiTheme="minorEastAsia" w:eastAsiaTheme="minorEastAsia" w:cstheme="minorEastAsia"/>
                <w:sz w:val="24"/>
                <w:szCs w:val="24"/>
              </w:rPr>
            </w:pPr>
          </w:p>
          <w:p>
            <w:pPr>
              <w:pStyle w:val="10"/>
              <w:ind w:left="5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19"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04"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632" w:hRule="atLeast"/>
        </w:trPr>
        <w:tc>
          <w:tcPr>
            <w:tcW w:w="408" w:type="dxa"/>
            <w:tcBorders>
              <w:top w:val="single" w:color="000000" w:sz="8" w:space="0"/>
              <w:bottom w:val="single" w:color="000000" w:sz="8" w:space="0"/>
              <w:right w:val="single" w:color="000000" w:sz="8" w:space="0"/>
            </w:tcBorders>
          </w:tcPr>
          <w:p>
            <w:pPr>
              <w:pStyle w:val="10"/>
              <w:rPr>
                <w:rFonts w:ascii="楷体_GB2312" w:hAnsi="楷体_GB2312" w:eastAsia="楷体_GB2312" w:cs="楷体_GB2312"/>
                <w:sz w:val="24"/>
                <w:szCs w:val="24"/>
              </w:rPr>
            </w:pPr>
          </w:p>
          <w:p>
            <w:pPr>
              <w:pStyle w:val="10"/>
              <w:rPr>
                <w:rFonts w:ascii="楷体_GB2312" w:hAnsi="楷体_GB2312" w:eastAsia="楷体_GB2312" w:cs="楷体_GB2312"/>
                <w:sz w:val="24"/>
                <w:szCs w:val="24"/>
              </w:rPr>
            </w:pPr>
          </w:p>
          <w:p>
            <w:pPr>
              <w:pStyle w:val="10"/>
              <w:spacing w:before="159"/>
              <w:ind w:right="46"/>
              <w:jc w:val="center"/>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6</w:t>
            </w:r>
          </w:p>
        </w:tc>
        <w:tc>
          <w:tcPr>
            <w:tcW w:w="5095" w:type="dxa"/>
            <w:tcBorders>
              <w:top w:val="single" w:color="000000" w:sz="8" w:space="0"/>
              <w:left w:val="single" w:color="000000" w:sz="8" w:space="0"/>
              <w:bottom w:val="single" w:color="000000" w:sz="8" w:space="0"/>
              <w:right w:val="single" w:color="000000" w:sz="8" w:space="0"/>
            </w:tcBorders>
          </w:tcPr>
          <w:p>
            <w:pPr>
              <w:pStyle w:val="10"/>
              <w:spacing w:before="86" w:line="289" w:lineRule="exact"/>
              <w:ind w:left="112"/>
              <w:rPr>
                <w:color w:val="333333"/>
                <w:sz w:val="24"/>
                <w:szCs w:val="24"/>
              </w:rPr>
            </w:pPr>
            <w:r>
              <w:rPr>
                <w:rFonts w:hint="eastAsia"/>
                <w:color w:val="333333"/>
                <w:sz w:val="24"/>
                <w:szCs w:val="24"/>
              </w:rPr>
              <w:t>工程施工相关手续（掘路执照、占掘路施工交 通安全意见书、占路许可证、河道港监意见书 以及管线保护资料、河道临时使用许可证、临时排水许可证等）齐全，下井下池有监护记录</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heme="minorEastAsia" w:hAnsiTheme="minorEastAsia" w:eastAsiaTheme="minorEastAsia" w:cstheme="minorEastAsia"/>
                <w:sz w:val="24"/>
                <w:szCs w:val="24"/>
              </w:rPr>
            </w:pPr>
          </w:p>
          <w:p>
            <w:pPr>
              <w:pStyle w:val="10"/>
              <w:rPr>
                <w:rFonts w:asciiTheme="minorEastAsia" w:hAnsiTheme="minorEastAsia" w:eastAsiaTheme="minorEastAsia" w:cstheme="minorEastAsia"/>
                <w:sz w:val="24"/>
                <w:szCs w:val="24"/>
              </w:rPr>
            </w:pPr>
          </w:p>
          <w:p>
            <w:pPr>
              <w:pStyle w:val="10"/>
              <w:spacing w:before="159"/>
              <w:ind w:left="5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3</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19"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04"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02" w:hRule="atLeast"/>
        </w:trPr>
        <w:tc>
          <w:tcPr>
            <w:tcW w:w="408" w:type="dxa"/>
            <w:tcBorders>
              <w:top w:val="single" w:color="000000" w:sz="8" w:space="0"/>
              <w:bottom w:val="single" w:color="000000" w:sz="8" w:space="0"/>
              <w:right w:val="single" w:color="000000" w:sz="8" w:space="0"/>
            </w:tcBorders>
          </w:tcPr>
          <w:p>
            <w:pPr>
              <w:pStyle w:val="10"/>
              <w:spacing w:before="2"/>
              <w:rPr>
                <w:rFonts w:ascii="楷体_GB2312" w:hAnsi="楷体_GB2312" w:eastAsia="楷体_GB2312" w:cs="楷体_GB2312"/>
                <w:sz w:val="24"/>
                <w:szCs w:val="24"/>
              </w:rPr>
            </w:pPr>
          </w:p>
          <w:p>
            <w:pPr>
              <w:pStyle w:val="10"/>
              <w:ind w:right="46"/>
              <w:jc w:val="center"/>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7</w:t>
            </w:r>
          </w:p>
        </w:tc>
        <w:tc>
          <w:tcPr>
            <w:tcW w:w="5095" w:type="dxa"/>
            <w:tcBorders>
              <w:top w:val="single" w:color="000000" w:sz="8" w:space="0"/>
              <w:left w:val="single" w:color="000000" w:sz="8" w:space="0"/>
              <w:bottom w:val="single" w:color="000000" w:sz="8" w:space="0"/>
              <w:right w:val="single" w:color="000000" w:sz="8" w:space="0"/>
            </w:tcBorders>
          </w:tcPr>
          <w:p>
            <w:pPr>
              <w:pStyle w:val="10"/>
              <w:spacing w:before="85"/>
              <w:ind w:left="112"/>
              <w:rPr>
                <w:sz w:val="24"/>
                <w:szCs w:val="24"/>
              </w:rPr>
            </w:pPr>
            <w:r>
              <w:rPr>
                <w:rFonts w:hint="eastAsia"/>
                <w:color w:val="333333"/>
                <w:sz w:val="24"/>
                <w:szCs w:val="24"/>
              </w:rPr>
              <w:t>有控制扬尘、防止污染等措施，有渣土运输和</w:t>
            </w:r>
          </w:p>
          <w:p>
            <w:pPr>
              <w:pStyle w:val="10"/>
              <w:spacing w:before="101" w:line="289" w:lineRule="exact"/>
              <w:ind w:left="112"/>
              <w:rPr>
                <w:sz w:val="24"/>
                <w:szCs w:val="24"/>
              </w:rPr>
            </w:pPr>
            <w:r>
              <w:rPr>
                <w:rFonts w:hint="eastAsia"/>
                <w:color w:val="333333"/>
                <w:sz w:val="24"/>
                <w:szCs w:val="24"/>
              </w:rPr>
              <w:t>夜间施工资料</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2"/>
              <w:rPr>
                <w:rFonts w:asciiTheme="minorEastAsia" w:hAnsiTheme="minorEastAsia" w:eastAsiaTheme="minorEastAsia" w:cstheme="minorEastAsia"/>
                <w:sz w:val="24"/>
                <w:szCs w:val="24"/>
              </w:rPr>
            </w:pPr>
          </w:p>
          <w:p>
            <w:pPr>
              <w:pStyle w:val="10"/>
              <w:ind w:left="5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19"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04"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5" w:hRule="atLeast"/>
        </w:trPr>
        <w:tc>
          <w:tcPr>
            <w:tcW w:w="408" w:type="dxa"/>
            <w:tcBorders>
              <w:top w:val="single" w:color="000000" w:sz="8" w:space="0"/>
              <w:right w:val="single" w:color="000000" w:sz="8" w:space="0"/>
            </w:tcBorders>
          </w:tcPr>
          <w:p>
            <w:pPr>
              <w:pStyle w:val="10"/>
              <w:spacing w:before="5"/>
              <w:rPr>
                <w:rFonts w:ascii="楷体_GB2312" w:hAnsi="楷体_GB2312" w:eastAsia="楷体_GB2312" w:cs="楷体_GB2312"/>
                <w:sz w:val="24"/>
                <w:szCs w:val="24"/>
              </w:rPr>
            </w:pPr>
          </w:p>
          <w:p>
            <w:pPr>
              <w:pStyle w:val="10"/>
              <w:ind w:right="46"/>
              <w:jc w:val="center"/>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8</w:t>
            </w:r>
          </w:p>
        </w:tc>
        <w:tc>
          <w:tcPr>
            <w:tcW w:w="5095" w:type="dxa"/>
            <w:tcBorders>
              <w:top w:val="single" w:color="000000" w:sz="8" w:space="0"/>
              <w:left w:val="single" w:color="000000" w:sz="8" w:space="0"/>
              <w:right w:val="single" w:color="000000" w:sz="8" w:space="0"/>
            </w:tcBorders>
          </w:tcPr>
          <w:p>
            <w:pPr>
              <w:pStyle w:val="10"/>
              <w:spacing w:line="410" w:lineRule="atLeast"/>
              <w:ind w:left="112" w:right="64"/>
              <w:rPr>
                <w:sz w:val="24"/>
                <w:szCs w:val="24"/>
              </w:rPr>
            </w:pPr>
            <w:r>
              <w:rPr>
                <w:rFonts w:hint="eastAsia"/>
                <w:color w:val="333333"/>
                <w:sz w:val="24"/>
                <w:szCs w:val="24"/>
              </w:rPr>
              <w:t>投诉处理与回访有责任制、处理台账及流程，</w:t>
            </w:r>
            <w:r>
              <w:rPr>
                <w:rFonts w:hint="eastAsia"/>
                <w:color w:val="333333"/>
                <w:spacing w:val="3"/>
                <w:w w:val="95"/>
                <w:sz w:val="24"/>
                <w:szCs w:val="24"/>
              </w:rPr>
              <w:t xml:space="preserve"> </w:t>
            </w:r>
            <w:r>
              <w:rPr>
                <w:rFonts w:hint="eastAsia"/>
                <w:color w:val="333333"/>
                <w:spacing w:val="3"/>
                <w:sz w:val="24"/>
                <w:szCs w:val="24"/>
              </w:rPr>
              <w:t>管理机构（网络）齐全</w:t>
            </w:r>
          </w:p>
        </w:tc>
        <w:tc>
          <w:tcPr>
            <w:tcW w:w="789" w:type="dxa"/>
            <w:tcBorders>
              <w:top w:val="single" w:color="000000" w:sz="8" w:space="0"/>
              <w:left w:val="single" w:color="000000" w:sz="8" w:space="0"/>
              <w:right w:val="single" w:color="000000" w:sz="8" w:space="0"/>
            </w:tcBorders>
          </w:tcPr>
          <w:p>
            <w:pPr>
              <w:pStyle w:val="10"/>
              <w:spacing w:before="5"/>
              <w:rPr>
                <w:rFonts w:asciiTheme="minorEastAsia" w:hAnsiTheme="minorEastAsia" w:eastAsiaTheme="minorEastAsia" w:cstheme="minorEastAsia"/>
                <w:sz w:val="24"/>
                <w:szCs w:val="24"/>
              </w:rPr>
            </w:pPr>
          </w:p>
          <w:p>
            <w:pPr>
              <w:pStyle w:val="10"/>
              <w:ind w:left="5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1</w:t>
            </w:r>
          </w:p>
        </w:tc>
        <w:tc>
          <w:tcPr>
            <w:tcW w:w="407" w:type="dxa"/>
            <w:tcBorders>
              <w:top w:val="single" w:color="000000" w:sz="8" w:space="0"/>
              <w:left w:val="single" w:color="000000" w:sz="8" w:space="0"/>
              <w:right w:val="single" w:color="000000" w:sz="8" w:space="0"/>
            </w:tcBorders>
          </w:tcPr>
          <w:p>
            <w:pPr>
              <w:pStyle w:val="10"/>
              <w:rPr>
                <w:rFonts w:ascii="Times New Roman"/>
                <w:sz w:val="24"/>
              </w:rPr>
            </w:pPr>
          </w:p>
        </w:tc>
        <w:tc>
          <w:tcPr>
            <w:tcW w:w="419" w:type="dxa"/>
            <w:tcBorders>
              <w:top w:val="single" w:color="000000" w:sz="8" w:space="0"/>
              <w:left w:val="single" w:color="000000" w:sz="8" w:space="0"/>
              <w:right w:val="single" w:color="000000" w:sz="8" w:space="0"/>
            </w:tcBorders>
          </w:tcPr>
          <w:p>
            <w:pPr>
              <w:pStyle w:val="10"/>
              <w:rPr>
                <w:rFonts w:ascii="Times New Roman"/>
                <w:sz w:val="24"/>
              </w:rPr>
            </w:pPr>
          </w:p>
        </w:tc>
        <w:tc>
          <w:tcPr>
            <w:tcW w:w="1404" w:type="dxa"/>
            <w:tcBorders>
              <w:top w:val="single" w:color="000000" w:sz="8" w:space="0"/>
              <w:left w:val="single" w:color="000000" w:sz="8" w:space="0"/>
            </w:tcBorders>
          </w:tcPr>
          <w:p>
            <w:pPr>
              <w:pStyle w:val="10"/>
              <w:rPr>
                <w:rFonts w:ascii="Times New Roman"/>
                <w:sz w:val="24"/>
              </w:rPr>
            </w:pPr>
          </w:p>
        </w:tc>
      </w:tr>
    </w:tbl>
    <w:p>
      <w:pPr>
        <w:pStyle w:val="3"/>
        <w:spacing w:before="6"/>
        <w:rPr>
          <w:rFonts w:ascii="Times New Roman"/>
          <w:sz w:val="11"/>
        </w:rPr>
      </w:pPr>
      <w:r>
        <w:pict>
          <v:shape id="_x0000_s1049" o:spid="_x0000_s1049" o:spt="202" type="#_x0000_t202" style="position:absolute;left:0pt;margin-left:90pt;margin-top:7.85pt;height:147.05pt;width:415.3pt;mso-position-horizontal-relative:page;mso-wrap-distance-bottom:0pt;mso-wrap-distance-top:0pt;z-index:-251658240;mso-width-relative:page;mso-height-relative:page;" filled="f" stroked="f" coordsize="21600,21600" o:gfxdata="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2l6mtkAAAAL&#10;AQAADwAAAAAAAAABACAAAAAiAAAAZHJzL2Rvd25yZXYueG1sUEsBAhQAFAAAAAgAh07iQEATB3ip&#10;AQAAMAMAAA4AAAAAAAAAAQAgAAAAKAEAAGRycy9lMm9Eb2MueG1sUEsFBgAAAAAGAAYAWQEAAEMF&#10;AAAAAA==&#10;">
            <v:path/>
            <v:fill on="f" focussize="0,0"/>
            <v:stroke on="f" joinstyle="miter"/>
            <v:imagedata o:title=""/>
            <o:lock v:ext="edit"/>
            <v:textbox inset="0mm,0mm,0mm,0mm">
              <w:txbxContent>
                <w:p>
                  <w:pPr>
                    <w:spacing w:before="2" w:line="484" w:lineRule="auto"/>
                    <w:ind w:right="6619"/>
                    <w:jc w:val="right"/>
                    <w:rPr>
                      <w:b/>
                      <w:color w:val="333333"/>
                      <w:sz w:val="24"/>
                    </w:rPr>
                  </w:pPr>
                  <w:r>
                    <w:rPr>
                      <w:b/>
                      <w:color w:val="333333"/>
                      <w:sz w:val="24"/>
                    </w:rPr>
                    <w:t>工地</w:t>
                  </w:r>
                  <w:r>
                    <w:rPr>
                      <w:rFonts w:hint="eastAsia"/>
                      <w:b/>
                      <w:color w:val="333333"/>
                      <w:sz w:val="24"/>
                      <w:lang w:val="en-US"/>
                    </w:rPr>
                    <w:t>名</w:t>
                  </w:r>
                  <w:r>
                    <w:rPr>
                      <w:b/>
                      <w:color w:val="333333"/>
                      <w:sz w:val="24"/>
                    </w:rPr>
                    <w:t xml:space="preserve">称： </w:t>
                  </w:r>
                </w:p>
                <w:p>
                  <w:pPr>
                    <w:spacing w:before="2" w:line="484" w:lineRule="auto"/>
                    <w:ind w:right="6619" w:firstLine="482" w:firstLineChars="200"/>
                    <w:rPr>
                      <w:b/>
                      <w:sz w:val="24"/>
                    </w:rPr>
                  </w:pPr>
                  <w:r>
                    <w:rPr>
                      <w:b/>
                      <w:color w:val="333333"/>
                      <w:sz w:val="24"/>
                    </w:rPr>
                    <w:t>检</w:t>
                  </w:r>
                  <w:r>
                    <w:rPr>
                      <w:rFonts w:hint="eastAsia"/>
                      <w:b/>
                      <w:color w:val="333333"/>
                      <w:sz w:val="24"/>
                      <w:lang w:val="en-US" w:eastAsia="zh-CN"/>
                    </w:rPr>
                    <w:t xml:space="preserve"> </w:t>
                  </w:r>
                  <w:r>
                    <w:rPr>
                      <w:b/>
                      <w:color w:val="333333"/>
                      <w:sz w:val="24"/>
                    </w:rPr>
                    <w:t>查</w:t>
                  </w:r>
                  <w:r>
                    <w:rPr>
                      <w:rFonts w:hint="eastAsia"/>
                      <w:b/>
                      <w:color w:val="333333"/>
                      <w:sz w:val="24"/>
                      <w:lang w:val="en-US" w:eastAsia="zh-CN"/>
                    </w:rPr>
                    <w:t xml:space="preserve"> </w:t>
                  </w:r>
                  <w:r>
                    <w:rPr>
                      <w:b/>
                      <w:color w:val="333333"/>
                      <w:sz w:val="24"/>
                    </w:rPr>
                    <w:t>人：</w:t>
                  </w:r>
                </w:p>
              </w:txbxContent>
            </v:textbox>
            <w10:wrap type="topAndBottom"/>
          </v:shape>
        </w:pict>
      </w:r>
    </w:p>
    <w:p>
      <w:pPr>
        <w:rPr>
          <w:rFonts w:ascii="Times New Roman"/>
          <w:sz w:val="11"/>
        </w:rPr>
        <w:sectPr>
          <w:pgSz w:w="11910" w:h="16840"/>
          <w:pgMar w:top="1420" w:right="1540" w:bottom="1380" w:left="1560" w:header="0" w:footer="1200" w:gutter="0"/>
          <w:pgNumType w:fmt="decimal"/>
          <w:cols w:space="720" w:num="1"/>
        </w:sectPr>
      </w:pPr>
    </w:p>
    <w:p>
      <w:pPr>
        <w:pStyle w:val="3"/>
        <w:rPr>
          <w:rFonts w:ascii="Times New Roman"/>
          <w:sz w:val="20"/>
        </w:rPr>
      </w:pPr>
      <w:r>
        <w:pict>
          <v:shape id="文本框 26" o:spid="_x0000_s1048" o:spt="202" type="#_x0000_t202" style="position:absolute;left:0pt;margin-left:90pt;margin-top:72pt;height:82.15pt;width:415.3pt;mso-position-horizontal-relative:page;mso-position-vertical-relative:page;z-index:251645952;mso-width-relative:page;mso-height-relative:page;" filled="f" stroked="f" coordsize="21600,21600" o:gfxdata="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URbK9kAAAAM&#10;AQAADwAAAAAAAAABACAAAAAiAAAAZHJzL2Rvd25yZXYueG1sUEsBAhQAFAAAAAgAh07iQEBdGnGp&#10;AQAALwMAAA4AAAAAAAAAAQAgAAAAKAEAAGRycy9lMm9Eb2MueG1sUEsFBgAAAAAGAAYAWQEAAEMF&#10;AAAAAA==&#10;">
            <v:path/>
            <v:fill on="f" focussize="0,0"/>
            <v:stroke on="f" joinstyle="miter"/>
            <v:imagedata o:title=""/>
            <o:lock v:ext="edit"/>
            <v:textbox inset="0mm,0mm,0mm,0mm">
              <w:txbxContent>
                <w:p>
                  <w:pPr>
                    <w:spacing w:line="617"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lang w:val="en-US" w:eastAsia="zh-CN"/>
                    </w:rPr>
                    <w:t>2.</w:t>
                  </w:r>
                  <w:r>
                    <w:rPr>
                      <w:rFonts w:hint="eastAsia" w:ascii="楷体_GB2312" w:hAnsi="楷体_GB2312" w:eastAsia="楷体_GB2312" w:cs="楷体_GB2312"/>
                      <w:color w:val="333333"/>
                      <w:sz w:val="32"/>
                      <w:szCs w:val="32"/>
                    </w:rPr>
                    <w:t>珠海水利建设工程文明工地现场检查评分表</w:t>
                  </w:r>
                </w:p>
                <w:p>
                  <w:pPr>
                    <w:spacing w:line="640" w:lineRule="exact"/>
                    <w:ind w:left="952" w:right="953"/>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（综合管理）</w:t>
                  </w:r>
                </w:p>
                <w:p>
                  <w:pPr>
                    <w:spacing w:before="75"/>
                    <w:ind w:right="91"/>
                    <w:jc w:val="right"/>
                    <w:rPr>
                      <w:b/>
                      <w:sz w:val="24"/>
                    </w:rPr>
                  </w:pPr>
                  <w:r>
                    <w:rPr>
                      <w:b/>
                      <w:color w:val="333333"/>
                      <w:sz w:val="24"/>
                    </w:rPr>
                    <w:t>年 月 日</w:t>
                  </w:r>
                </w:p>
              </w:txbxContent>
            </v:textbox>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3"/>
        </w:rPr>
      </w:pPr>
    </w:p>
    <w:tbl>
      <w:tblPr>
        <w:tblStyle w:val="7"/>
        <w:tblW w:w="8522" w:type="dxa"/>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5"/>
        <w:gridCol w:w="620"/>
        <w:gridCol w:w="4392"/>
        <w:gridCol w:w="789"/>
        <w:gridCol w:w="677"/>
        <w:gridCol w:w="707"/>
        <w:gridCol w:w="90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98" w:hRule="atLeast"/>
        </w:trPr>
        <w:tc>
          <w:tcPr>
            <w:tcW w:w="435" w:type="dxa"/>
            <w:tcBorders>
              <w:bottom w:val="single" w:color="000000" w:sz="8" w:space="0"/>
              <w:right w:val="single" w:color="000000" w:sz="8" w:space="0"/>
            </w:tcBorders>
          </w:tcPr>
          <w:p>
            <w:pPr>
              <w:pStyle w:val="10"/>
              <w:rPr>
                <w:rFonts w:ascii="Times New Roman"/>
                <w:sz w:val="24"/>
              </w:rPr>
            </w:pPr>
          </w:p>
        </w:tc>
        <w:tc>
          <w:tcPr>
            <w:tcW w:w="5012" w:type="dxa"/>
            <w:gridSpan w:val="2"/>
            <w:tcBorders>
              <w:left w:val="single" w:color="000000" w:sz="8" w:space="0"/>
              <w:bottom w:val="single" w:color="000000" w:sz="8" w:space="0"/>
              <w:right w:val="single" w:color="000000" w:sz="8" w:space="0"/>
            </w:tcBorders>
          </w:tcPr>
          <w:p>
            <w:pPr>
              <w:pStyle w:val="10"/>
              <w:spacing w:before="4"/>
              <w:rPr>
                <w:rFonts w:ascii="黑体" w:hAnsi="黑体" w:eastAsia="黑体" w:cs="黑体"/>
                <w:sz w:val="24"/>
                <w:szCs w:val="24"/>
              </w:rPr>
            </w:pPr>
          </w:p>
          <w:p>
            <w:pPr>
              <w:pStyle w:val="10"/>
              <w:ind w:left="2248" w:right="1739"/>
              <w:jc w:val="center"/>
              <w:rPr>
                <w:rFonts w:ascii="黑体" w:hAnsi="黑体" w:eastAsia="黑体" w:cs="黑体"/>
                <w:sz w:val="24"/>
                <w:szCs w:val="24"/>
              </w:rPr>
            </w:pPr>
            <w:r>
              <w:rPr>
                <w:rFonts w:hint="eastAsia" w:ascii="黑体" w:hAnsi="黑体" w:eastAsia="黑体" w:cs="黑体"/>
                <w:color w:val="333333"/>
                <w:sz w:val="24"/>
                <w:szCs w:val="24"/>
              </w:rPr>
              <w:t>评分内容</w:t>
            </w:r>
          </w:p>
        </w:tc>
        <w:tc>
          <w:tcPr>
            <w:tcW w:w="789" w:type="dxa"/>
            <w:tcBorders>
              <w:left w:val="single" w:color="000000" w:sz="8" w:space="0"/>
              <w:bottom w:val="single" w:color="000000" w:sz="8" w:space="0"/>
              <w:right w:val="single" w:color="000000" w:sz="8" w:space="0"/>
            </w:tcBorders>
          </w:tcPr>
          <w:p>
            <w:pPr>
              <w:pStyle w:val="10"/>
              <w:spacing w:before="2"/>
              <w:rPr>
                <w:rFonts w:ascii="黑体" w:hAnsi="黑体" w:eastAsia="黑体" w:cs="黑体"/>
                <w:sz w:val="24"/>
                <w:szCs w:val="24"/>
              </w:rPr>
            </w:pPr>
          </w:p>
          <w:p>
            <w:pPr>
              <w:pStyle w:val="10"/>
              <w:ind w:left="113"/>
              <w:rPr>
                <w:rFonts w:ascii="黑体" w:hAnsi="黑体" w:eastAsia="黑体" w:cs="黑体"/>
                <w:sz w:val="24"/>
                <w:szCs w:val="24"/>
              </w:rPr>
            </w:pPr>
            <w:r>
              <w:rPr>
                <w:rFonts w:hint="eastAsia" w:ascii="黑体" w:hAnsi="黑体" w:eastAsia="黑体" w:cs="黑体"/>
                <w:color w:val="333333"/>
                <w:w w:val="95"/>
                <w:sz w:val="24"/>
                <w:szCs w:val="24"/>
              </w:rPr>
              <w:t>应得分</w:t>
            </w:r>
          </w:p>
          <w:p>
            <w:pPr>
              <w:pStyle w:val="10"/>
              <w:rPr>
                <w:rFonts w:ascii="黑体" w:hAnsi="黑体" w:eastAsia="黑体" w:cs="黑体"/>
                <w:sz w:val="24"/>
                <w:szCs w:val="24"/>
              </w:rPr>
            </w:pPr>
            <w:r>
              <w:rPr>
                <w:rFonts w:hint="eastAsia" w:ascii="黑体" w:hAnsi="黑体" w:eastAsia="黑体" w:cs="黑体"/>
                <w:color w:val="333333"/>
                <w:sz w:val="24"/>
                <w:szCs w:val="24"/>
              </w:rPr>
              <w:t>（20）</w:t>
            </w:r>
          </w:p>
        </w:tc>
        <w:tc>
          <w:tcPr>
            <w:tcW w:w="677" w:type="dxa"/>
            <w:tcBorders>
              <w:left w:val="single" w:color="000000" w:sz="8" w:space="0"/>
              <w:bottom w:val="single" w:color="000000" w:sz="8" w:space="0"/>
              <w:right w:val="single" w:color="000000" w:sz="8" w:space="0"/>
            </w:tcBorders>
          </w:tcPr>
          <w:p>
            <w:pPr>
              <w:pStyle w:val="10"/>
              <w:spacing w:before="98" w:line="400" w:lineRule="atLeast"/>
              <w:ind w:left="221" w:right="194"/>
              <w:rPr>
                <w:rFonts w:ascii="黑体" w:hAnsi="黑体" w:eastAsia="黑体" w:cs="黑体"/>
                <w:sz w:val="24"/>
                <w:szCs w:val="24"/>
              </w:rPr>
            </w:pPr>
            <w:r>
              <w:rPr>
                <w:rFonts w:hint="eastAsia" w:ascii="黑体" w:hAnsi="黑体" w:eastAsia="黑体" w:cs="黑体"/>
                <w:color w:val="333333"/>
                <w:sz w:val="24"/>
                <w:szCs w:val="24"/>
              </w:rPr>
              <w:t>扣分</w:t>
            </w:r>
          </w:p>
        </w:tc>
        <w:tc>
          <w:tcPr>
            <w:tcW w:w="707" w:type="dxa"/>
            <w:tcBorders>
              <w:left w:val="single" w:color="000000" w:sz="8" w:space="0"/>
              <w:bottom w:val="single" w:color="000000" w:sz="8" w:space="0"/>
              <w:right w:val="single" w:color="000000" w:sz="8" w:space="0"/>
            </w:tcBorders>
          </w:tcPr>
          <w:p>
            <w:pPr>
              <w:pStyle w:val="10"/>
              <w:spacing w:before="98" w:line="400" w:lineRule="atLeast"/>
              <w:ind w:left="236" w:right="88" w:hanging="120"/>
              <w:rPr>
                <w:rFonts w:ascii="黑体" w:hAnsi="黑体" w:eastAsia="黑体" w:cs="黑体"/>
                <w:sz w:val="24"/>
                <w:szCs w:val="24"/>
              </w:rPr>
            </w:pPr>
            <w:r>
              <w:rPr>
                <w:rFonts w:hint="eastAsia" w:ascii="黑体" w:hAnsi="黑体" w:eastAsia="黑体" w:cs="黑体"/>
                <w:color w:val="333333"/>
                <w:sz w:val="24"/>
                <w:szCs w:val="24"/>
              </w:rPr>
              <w:t>实得分</w:t>
            </w:r>
          </w:p>
        </w:tc>
        <w:tc>
          <w:tcPr>
            <w:tcW w:w="902" w:type="dxa"/>
            <w:tcBorders>
              <w:left w:val="single" w:color="000000" w:sz="8" w:space="0"/>
              <w:bottom w:val="single" w:color="000000" w:sz="8" w:space="0"/>
            </w:tcBorders>
          </w:tcPr>
          <w:p>
            <w:pPr>
              <w:pStyle w:val="10"/>
              <w:spacing w:before="4"/>
              <w:rPr>
                <w:rFonts w:ascii="黑体" w:hAnsi="黑体" w:eastAsia="黑体" w:cs="黑体"/>
                <w:sz w:val="24"/>
                <w:szCs w:val="24"/>
              </w:rPr>
            </w:pPr>
          </w:p>
          <w:p>
            <w:pPr>
              <w:pStyle w:val="10"/>
              <w:ind w:left="215"/>
              <w:rPr>
                <w:rFonts w:ascii="黑体" w:hAnsi="黑体" w:eastAsia="黑体" w:cs="黑体"/>
                <w:sz w:val="24"/>
                <w:szCs w:val="24"/>
              </w:rPr>
            </w:pPr>
            <w:r>
              <w:rPr>
                <w:rFonts w:hint="eastAsia" w:ascii="黑体" w:hAnsi="黑体" w:eastAsia="黑体" w:cs="黑体"/>
                <w:color w:val="333333"/>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040" w:hRule="atLeast"/>
        </w:trPr>
        <w:tc>
          <w:tcPr>
            <w:tcW w:w="435" w:type="dxa"/>
            <w:tcBorders>
              <w:top w:val="single" w:color="000000" w:sz="8" w:space="0"/>
              <w:bottom w:val="single" w:color="000000" w:sz="8" w:space="0"/>
              <w:right w:val="single" w:color="000000" w:sz="8" w:space="0"/>
            </w:tcBorders>
          </w:tcPr>
          <w:p>
            <w:pPr>
              <w:pStyle w:val="10"/>
              <w:rPr>
                <w:rFonts w:ascii="楷体_GB2312" w:hAnsi="楷体_GB2312" w:eastAsia="楷体_GB2312" w:cs="楷体_GB2312"/>
                <w:sz w:val="24"/>
                <w:szCs w:val="24"/>
              </w:rPr>
            </w:pPr>
          </w:p>
          <w:p>
            <w:pPr>
              <w:pStyle w:val="10"/>
              <w:rPr>
                <w:rFonts w:ascii="楷体_GB2312" w:hAnsi="楷体_GB2312" w:eastAsia="楷体_GB2312" w:cs="楷体_GB2312"/>
                <w:sz w:val="24"/>
                <w:szCs w:val="24"/>
              </w:rPr>
            </w:pPr>
          </w:p>
          <w:p>
            <w:pPr>
              <w:pStyle w:val="10"/>
              <w:spacing w:before="6"/>
              <w:rPr>
                <w:rFonts w:ascii="楷体_GB2312" w:hAnsi="楷体_GB2312" w:eastAsia="楷体_GB2312" w:cs="楷体_GB2312"/>
                <w:sz w:val="24"/>
                <w:szCs w:val="24"/>
              </w:rPr>
            </w:pPr>
          </w:p>
          <w:p>
            <w:pPr>
              <w:pStyle w:val="10"/>
              <w:ind w:left="107"/>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1</w:t>
            </w:r>
          </w:p>
        </w:tc>
        <w:tc>
          <w:tcPr>
            <w:tcW w:w="620" w:type="dxa"/>
            <w:tcBorders>
              <w:top w:val="single" w:color="000000" w:sz="8" w:space="0"/>
              <w:left w:val="single" w:color="000000" w:sz="8" w:space="0"/>
              <w:bottom w:val="single" w:color="000000" w:sz="8" w:space="0"/>
              <w:right w:val="single" w:color="000000" w:sz="8" w:space="0"/>
            </w:tcBorders>
          </w:tcPr>
          <w:p>
            <w:pPr>
              <w:pStyle w:val="10"/>
              <w:spacing w:before="4"/>
              <w:rPr>
                <w:sz w:val="23"/>
              </w:rPr>
            </w:pPr>
          </w:p>
          <w:p>
            <w:pPr>
              <w:pStyle w:val="10"/>
              <w:spacing w:line="292" w:lineRule="auto"/>
              <w:ind w:left="111" w:right="83"/>
              <w:jc w:val="both"/>
              <w:rPr>
                <w:sz w:val="20"/>
              </w:rPr>
            </w:pPr>
            <w:r>
              <w:rPr>
                <w:rFonts w:hint="eastAsia"/>
                <w:sz w:val="20"/>
              </w:rPr>
              <w:t>场地挂牌及人员管理</w:t>
            </w:r>
          </w:p>
        </w:tc>
        <w:tc>
          <w:tcPr>
            <w:tcW w:w="4392" w:type="dxa"/>
            <w:tcBorders>
              <w:top w:val="single" w:color="000000" w:sz="8" w:space="0"/>
              <w:left w:val="single" w:color="000000" w:sz="8" w:space="0"/>
              <w:bottom w:val="single" w:color="000000" w:sz="8" w:space="0"/>
              <w:right w:val="single" w:color="000000" w:sz="8" w:space="0"/>
            </w:tcBorders>
          </w:tcPr>
          <w:p>
            <w:pPr>
              <w:pStyle w:val="10"/>
              <w:spacing w:before="99" w:line="319" w:lineRule="auto"/>
              <w:ind w:left="113" w:right="162"/>
              <w:rPr>
                <w:bCs/>
                <w:sz w:val="24"/>
                <w:szCs w:val="24"/>
              </w:rPr>
            </w:pPr>
            <w:r>
              <w:rPr>
                <w:rFonts w:hint="eastAsia"/>
                <w:bCs/>
                <w:color w:val="333333"/>
                <w:sz w:val="24"/>
                <w:szCs w:val="24"/>
              </w:rPr>
              <w:t>施工铭牌和施工告示牌制作标准，内容齐全，位置合理且醒目</w:t>
            </w:r>
          </w:p>
          <w:p>
            <w:pPr>
              <w:pStyle w:val="10"/>
              <w:spacing w:line="306" w:lineRule="exact"/>
              <w:ind w:left="113"/>
              <w:rPr>
                <w:bCs/>
                <w:sz w:val="24"/>
                <w:szCs w:val="24"/>
              </w:rPr>
            </w:pPr>
            <w:r>
              <w:rPr>
                <w:rFonts w:hint="eastAsia"/>
                <w:bCs/>
                <w:color w:val="333333"/>
                <w:sz w:val="24"/>
                <w:szCs w:val="24"/>
              </w:rPr>
              <w:t>办公区挂放“五牌二图”</w:t>
            </w:r>
          </w:p>
          <w:p>
            <w:pPr>
              <w:pStyle w:val="10"/>
              <w:spacing w:line="410" w:lineRule="atLeast"/>
              <w:ind w:left="113" w:right="162"/>
              <w:rPr>
                <w:bCs/>
                <w:sz w:val="24"/>
                <w:szCs w:val="24"/>
              </w:rPr>
            </w:pPr>
            <w:r>
              <w:rPr>
                <w:rFonts w:hint="eastAsia"/>
                <w:bCs/>
                <w:color w:val="333333"/>
                <w:sz w:val="24"/>
                <w:szCs w:val="24"/>
              </w:rPr>
              <w:t>施工人员进入施工现场佩戴安全帽和工作卡</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heme="minorEastAsia" w:hAnsiTheme="minorEastAsia" w:eastAsiaTheme="minorEastAsia" w:cstheme="minorEastAsia"/>
                <w:bCs/>
                <w:sz w:val="24"/>
                <w:szCs w:val="24"/>
              </w:rPr>
            </w:pPr>
          </w:p>
          <w:p>
            <w:pPr>
              <w:pStyle w:val="10"/>
              <w:rPr>
                <w:rFonts w:asciiTheme="minorEastAsia" w:hAnsiTheme="minorEastAsia" w:eastAsiaTheme="minorEastAsia" w:cstheme="minorEastAsia"/>
                <w:bCs/>
                <w:sz w:val="24"/>
                <w:szCs w:val="24"/>
              </w:rPr>
            </w:pPr>
          </w:p>
          <w:p>
            <w:pPr>
              <w:pStyle w:val="10"/>
              <w:rPr>
                <w:rFonts w:asciiTheme="minorEastAsia" w:hAnsiTheme="minorEastAsia" w:eastAsiaTheme="minorEastAsia" w:cstheme="minorEastAsia"/>
                <w:bCs/>
                <w:sz w:val="24"/>
                <w:szCs w:val="24"/>
              </w:rPr>
            </w:pPr>
          </w:p>
          <w:p>
            <w:pPr>
              <w:pStyle w:val="10"/>
              <w:rPr>
                <w:rFonts w:asciiTheme="minorEastAsia" w:hAnsiTheme="minorEastAsia" w:eastAsiaTheme="minorEastAsia" w:cstheme="minorEastAsia"/>
                <w:bCs/>
                <w:sz w:val="24"/>
                <w:szCs w:val="24"/>
              </w:rPr>
            </w:pPr>
          </w:p>
          <w:p>
            <w:pPr>
              <w:pStyle w:val="10"/>
              <w:spacing w:before="151"/>
              <w:ind w:left="30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color w:val="333333"/>
                <w:w w:val="99"/>
                <w:sz w:val="24"/>
                <w:szCs w:val="24"/>
              </w:rPr>
              <w:t>3</w:t>
            </w:r>
          </w:p>
        </w:tc>
        <w:tc>
          <w:tcPr>
            <w:tcW w:w="67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7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902"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630" w:hRule="atLeast"/>
        </w:trPr>
        <w:tc>
          <w:tcPr>
            <w:tcW w:w="435" w:type="dxa"/>
            <w:tcBorders>
              <w:top w:val="single" w:color="000000" w:sz="8" w:space="0"/>
              <w:bottom w:val="single" w:color="000000" w:sz="8" w:space="0"/>
              <w:right w:val="single" w:color="000000" w:sz="8" w:space="0"/>
            </w:tcBorders>
          </w:tcPr>
          <w:p>
            <w:pPr>
              <w:pStyle w:val="10"/>
              <w:rPr>
                <w:rFonts w:ascii="楷体_GB2312" w:hAnsi="楷体_GB2312" w:eastAsia="楷体_GB2312" w:cs="楷体_GB2312"/>
                <w:sz w:val="24"/>
                <w:szCs w:val="24"/>
              </w:rPr>
            </w:pPr>
          </w:p>
          <w:p>
            <w:pPr>
              <w:pStyle w:val="10"/>
              <w:rPr>
                <w:rFonts w:ascii="楷体_GB2312" w:hAnsi="楷体_GB2312" w:eastAsia="楷体_GB2312" w:cs="楷体_GB2312"/>
                <w:sz w:val="24"/>
                <w:szCs w:val="24"/>
              </w:rPr>
            </w:pPr>
          </w:p>
          <w:p>
            <w:pPr>
              <w:pStyle w:val="10"/>
              <w:spacing w:before="156"/>
              <w:ind w:left="107"/>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2</w:t>
            </w:r>
          </w:p>
        </w:tc>
        <w:tc>
          <w:tcPr>
            <w:tcW w:w="620" w:type="dxa"/>
            <w:tcBorders>
              <w:top w:val="single" w:color="000000" w:sz="8" w:space="0"/>
              <w:left w:val="single" w:color="000000" w:sz="8" w:space="0"/>
              <w:bottom w:val="single" w:color="000000" w:sz="8" w:space="0"/>
              <w:right w:val="single" w:color="000000" w:sz="8" w:space="0"/>
            </w:tcBorders>
          </w:tcPr>
          <w:p>
            <w:pPr>
              <w:pStyle w:val="10"/>
              <w:rPr>
                <w:sz w:val="20"/>
              </w:rPr>
            </w:pPr>
          </w:p>
          <w:p>
            <w:pPr>
              <w:pStyle w:val="10"/>
              <w:spacing w:before="143" w:line="292" w:lineRule="auto"/>
              <w:ind w:left="111" w:right="83"/>
              <w:rPr>
                <w:sz w:val="20"/>
              </w:rPr>
            </w:pPr>
            <w:r>
              <w:rPr>
                <w:rFonts w:hint="eastAsia"/>
                <w:spacing w:val="-6"/>
                <w:sz w:val="20"/>
              </w:rPr>
              <w:t>围挡</w:t>
            </w:r>
            <w:r>
              <w:rPr>
                <w:rFonts w:hint="eastAsia"/>
                <w:sz w:val="20"/>
              </w:rPr>
              <w:t xml:space="preserve">和 </w:t>
            </w:r>
            <w:r>
              <w:rPr>
                <w:rFonts w:hint="eastAsia"/>
                <w:spacing w:val="-6"/>
                <w:sz w:val="20"/>
              </w:rPr>
              <w:t>大门</w:t>
            </w:r>
          </w:p>
        </w:tc>
        <w:tc>
          <w:tcPr>
            <w:tcW w:w="4392" w:type="dxa"/>
            <w:tcBorders>
              <w:top w:val="single" w:color="000000" w:sz="8" w:space="0"/>
              <w:left w:val="single" w:color="000000" w:sz="8" w:space="0"/>
              <w:bottom w:val="single" w:color="000000" w:sz="8" w:space="0"/>
              <w:right w:val="single" w:color="000000" w:sz="8" w:space="0"/>
            </w:tcBorders>
          </w:tcPr>
          <w:p>
            <w:pPr>
              <w:pStyle w:val="10"/>
              <w:spacing w:before="96" w:line="319" w:lineRule="auto"/>
              <w:ind w:left="113" w:right="884"/>
              <w:rPr>
                <w:bCs/>
                <w:sz w:val="24"/>
                <w:szCs w:val="24"/>
              </w:rPr>
            </w:pPr>
            <w:r>
              <w:rPr>
                <w:rFonts w:hint="eastAsia"/>
                <w:bCs/>
                <w:color w:val="333333"/>
                <w:sz w:val="24"/>
                <w:szCs w:val="24"/>
              </w:rPr>
              <w:t>统一、连续、稳固、整洁、美观敏感点区域围挡增高降噪</w:t>
            </w:r>
          </w:p>
          <w:p>
            <w:pPr>
              <w:pStyle w:val="10"/>
              <w:spacing w:line="306" w:lineRule="exact"/>
              <w:ind w:left="113"/>
              <w:rPr>
                <w:bCs/>
                <w:sz w:val="24"/>
                <w:szCs w:val="24"/>
              </w:rPr>
            </w:pPr>
            <w:r>
              <w:rPr>
                <w:rFonts w:hint="eastAsia"/>
                <w:bCs/>
                <w:color w:val="333333"/>
                <w:sz w:val="24"/>
                <w:szCs w:val="24"/>
              </w:rPr>
              <w:t>大门设置符合标准，有门卫制度和门卫</w:t>
            </w:r>
          </w:p>
          <w:p>
            <w:pPr>
              <w:pStyle w:val="10"/>
              <w:spacing w:before="100" w:line="290" w:lineRule="exact"/>
              <w:ind w:left="113"/>
              <w:rPr>
                <w:bCs/>
                <w:sz w:val="24"/>
                <w:szCs w:val="24"/>
              </w:rPr>
            </w:pPr>
            <w:r>
              <w:rPr>
                <w:rFonts w:hint="eastAsia"/>
                <w:bCs/>
                <w:color w:val="333333"/>
                <w:sz w:val="24"/>
                <w:szCs w:val="24"/>
              </w:rPr>
              <w:t>人员</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heme="minorEastAsia" w:hAnsiTheme="minorEastAsia" w:eastAsiaTheme="minorEastAsia" w:cstheme="minorEastAsia"/>
                <w:bCs/>
                <w:sz w:val="24"/>
                <w:szCs w:val="24"/>
              </w:rPr>
            </w:pPr>
          </w:p>
          <w:p>
            <w:pPr>
              <w:pStyle w:val="10"/>
              <w:rPr>
                <w:rFonts w:asciiTheme="minorEastAsia" w:hAnsiTheme="minorEastAsia" w:eastAsiaTheme="minorEastAsia" w:cstheme="minorEastAsia"/>
                <w:bCs/>
                <w:sz w:val="24"/>
                <w:szCs w:val="24"/>
              </w:rPr>
            </w:pPr>
          </w:p>
          <w:p>
            <w:pPr>
              <w:pStyle w:val="10"/>
              <w:rPr>
                <w:rFonts w:asciiTheme="minorEastAsia" w:hAnsiTheme="minorEastAsia" w:eastAsiaTheme="minorEastAsia" w:cstheme="minorEastAsia"/>
                <w:bCs/>
                <w:sz w:val="24"/>
                <w:szCs w:val="24"/>
              </w:rPr>
            </w:pPr>
          </w:p>
          <w:p>
            <w:pPr>
              <w:pStyle w:val="10"/>
              <w:spacing w:before="151"/>
              <w:ind w:left="30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color w:val="333333"/>
                <w:w w:val="99"/>
                <w:sz w:val="24"/>
                <w:szCs w:val="24"/>
              </w:rPr>
              <w:t>3</w:t>
            </w:r>
          </w:p>
        </w:tc>
        <w:tc>
          <w:tcPr>
            <w:tcW w:w="67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7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902"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040" w:hRule="atLeast"/>
        </w:trPr>
        <w:tc>
          <w:tcPr>
            <w:tcW w:w="435" w:type="dxa"/>
            <w:tcBorders>
              <w:top w:val="single" w:color="000000" w:sz="8" w:space="0"/>
              <w:bottom w:val="single" w:color="000000" w:sz="8" w:space="0"/>
              <w:right w:val="single" w:color="000000" w:sz="8" w:space="0"/>
            </w:tcBorders>
          </w:tcPr>
          <w:p>
            <w:pPr>
              <w:pStyle w:val="10"/>
              <w:rPr>
                <w:rFonts w:ascii="楷体_GB2312" w:hAnsi="楷体_GB2312" w:eastAsia="楷体_GB2312" w:cs="楷体_GB2312"/>
                <w:sz w:val="24"/>
                <w:szCs w:val="24"/>
              </w:rPr>
            </w:pPr>
          </w:p>
          <w:p>
            <w:pPr>
              <w:pStyle w:val="10"/>
              <w:rPr>
                <w:rFonts w:ascii="楷体_GB2312" w:hAnsi="楷体_GB2312" w:eastAsia="楷体_GB2312" w:cs="楷体_GB2312"/>
                <w:sz w:val="24"/>
                <w:szCs w:val="24"/>
              </w:rPr>
            </w:pPr>
          </w:p>
          <w:p>
            <w:pPr>
              <w:pStyle w:val="10"/>
              <w:spacing w:before="7"/>
              <w:rPr>
                <w:rFonts w:ascii="楷体_GB2312" w:hAnsi="楷体_GB2312" w:eastAsia="楷体_GB2312" w:cs="楷体_GB2312"/>
                <w:sz w:val="24"/>
                <w:szCs w:val="24"/>
              </w:rPr>
            </w:pPr>
          </w:p>
          <w:p>
            <w:pPr>
              <w:pStyle w:val="10"/>
              <w:ind w:left="107"/>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3</w:t>
            </w:r>
          </w:p>
        </w:tc>
        <w:tc>
          <w:tcPr>
            <w:tcW w:w="620" w:type="dxa"/>
            <w:tcBorders>
              <w:top w:val="single" w:color="000000" w:sz="8" w:space="0"/>
              <w:left w:val="single" w:color="000000" w:sz="8" w:space="0"/>
              <w:bottom w:val="single" w:color="000000" w:sz="8" w:space="0"/>
              <w:right w:val="single" w:color="000000" w:sz="8" w:space="0"/>
            </w:tcBorders>
          </w:tcPr>
          <w:p>
            <w:pPr>
              <w:pStyle w:val="10"/>
              <w:rPr>
                <w:sz w:val="20"/>
              </w:rPr>
            </w:pPr>
          </w:p>
          <w:p>
            <w:pPr>
              <w:pStyle w:val="10"/>
              <w:rPr>
                <w:sz w:val="20"/>
              </w:rPr>
            </w:pPr>
          </w:p>
          <w:p>
            <w:pPr>
              <w:pStyle w:val="10"/>
              <w:spacing w:before="10"/>
              <w:rPr>
                <w:sz w:val="23"/>
              </w:rPr>
            </w:pPr>
          </w:p>
          <w:p>
            <w:pPr>
              <w:pStyle w:val="10"/>
              <w:spacing w:line="292" w:lineRule="auto"/>
              <w:ind w:left="111" w:right="83"/>
              <w:rPr>
                <w:sz w:val="20"/>
              </w:rPr>
            </w:pPr>
            <w:r>
              <w:rPr>
                <w:rFonts w:hint="eastAsia"/>
                <w:sz w:val="20"/>
              </w:rPr>
              <w:t>排水系统</w:t>
            </w:r>
          </w:p>
        </w:tc>
        <w:tc>
          <w:tcPr>
            <w:tcW w:w="4392" w:type="dxa"/>
            <w:tcBorders>
              <w:top w:val="single" w:color="000000" w:sz="8" w:space="0"/>
              <w:left w:val="single" w:color="000000" w:sz="8" w:space="0"/>
              <w:bottom w:val="single" w:color="000000" w:sz="8" w:space="0"/>
              <w:right w:val="single" w:color="000000" w:sz="8" w:space="0"/>
            </w:tcBorders>
          </w:tcPr>
          <w:p>
            <w:pPr>
              <w:pStyle w:val="10"/>
              <w:spacing w:before="100" w:line="319" w:lineRule="auto"/>
              <w:ind w:left="113" w:right="-44"/>
              <w:rPr>
                <w:bCs/>
                <w:sz w:val="24"/>
                <w:szCs w:val="24"/>
              </w:rPr>
            </w:pPr>
            <w:r>
              <w:rPr>
                <w:rFonts w:hint="eastAsia"/>
                <w:bCs/>
                <w:color w:val="333333"/>
                <w:spacing w:val="-5"/>
                <w:sz w:val="24"/>
                <w:szCs w:val="24"/>
              </w:rPr>
              <w:t>场外排水系统符合标准，日常养护及时， 排水畅通</w:t>
            </w:r>
          </w:p>
          <w:p>
            <w:pPr>
              <w:pStyle w:val="10"/>
              <w:spacing w:line="319" w:lineRule="auto"/>
              <w:ind w:left="113" w:right="162"/>
              <w:rPr>
                <w:bCs/>
                <w:sz w:val="24"/>
                <w:szCs w:val="24"/>
              </w:rPr>
            </w:pPr>
            <w:r>
              <w:rPr>
                <w:rFonts w:hint="eastAsia"/>
                <w:bCs/>
                <w:color w:val="333333"/>
                <w:sz w:val="24"/>
                <w:szCs w:val="24"/>
              </w:rPr>
              <w:t>场内设置排水沟（管）网；点、块状施工现场设三级沉淀池</w:t>
            </w:r>
          </w:p>
          <w:p>
            <w:pPr>
              <w:pStyle w:val="10"/>
              <w:spacing w:line="286" w:lineRule="exact"/>
              <w:ind w:left="113"/>
              <w:rPr>
                <w:bCs/>
                <w:sz w:val="24"/>
                <w:szCs w:val="24"/>
              </w:rPr>
            </w:pPr>
            <w:r>
              <w:rPr>
                <w:rFonts w:hint="eastAsia"/>
                <w:bCs/>
                <w:color w:val="333333"/>
                <w:sz w:val="24"/>
                <w:szCs w:val="24"/>
              </w:rPr>
              <w:t>防汛防台设施、物资落实</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heme="minorEastAsia" w:hAnsiTheme="minorEastAsia" w:eastAsiaTheme="minorEastAsia" w:cstheme="minorEastAsia"/>
                <w:bCs/>
                <w:sz w:val="24"/>
                <w:szCs w:val="24"/>
              </w:rPr>
            </w:pPr>
          </w:p>
          <w:p>
            <w:pPr>
              <w:pStyle w:val="10"/>
              <w:rPr>
                <w:rFonts w:asciiTheme="minorEastAsia" w:hAnsiTheme="minorEastAsia" w:eastAsiaTheme="minorEastAsia" w:cstheme="minorEastAsia"/>
                <w:bCs/>
                <w:sz w:val="24"/>
                <w:szCs w:val="24"/>
              </w:rPr>
            </w:pPr>
          </w:p>
          <w:p>
            <w:pPr>
              <w:pStyle w:val="10"/>
              <w:rPr>
                <w:rFonts w:asciiTheme="minorEastAsia" w:hAnsiTheme="minorEastAsia" w:eastAsiaTheme="minorEastAsia" w:cstheme="minorEastAsia"/>
                <w:bCs/>
                <w:sz w:val="24"/>
                <w:szCs w:val="24"/>
              </w:rPr>
            </w:pPr>
          </w:p>
          <w:p>
            <w:pPr>
              <w:pStyle w:val="10"/>
              <w:rPr>
                <w:rFonts w:asciiTheme="minorEastAsia" w:hAnsiTheme="minorEastAsia" w:eastAsiaTheme="minorEastAsia" w:cstheme="minorEastAsia"/>
                <w:bCs/>
                <w:sz w:val="24"/>
                <w:szCs w:val="24"/>
              </w:rPr>
            </w:pPr>
          </w:p>
          <w:p>
            <w:pPr>
              <w:pStyle w:val="10"/>
              <w:spacing w:before="152"/>
              <w:ind w:left="30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color w:val="333333"/>
                <w:w w:val="99"/>
                <w:sz w:val="24"/>
                <w:szCs w:val="24"/>
              </w:rPr>
              <w:t>3</w:t>
            </w:r>
          </w:p>
        </w:tc>
        <w:tc>
          <w:tcPr>
            <w:tcW w:w="67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7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902"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447" w:hRule="atLeast"/>
        </w:trPr>
        <w:tc>
          <w:tcPr>
            <w:tcW w:w="435" w:type="dxa"/>
            <w:tcBorders>
              <w:top w:val="single" w:color="000000" w:sz="8" w:space="0"/>
              <w:bottom w:val="single" w:color="000000" w:sz="8" w:space="0"/>
              <w:right w:val="single" w:color="000000" w:sz="8" w:space="0"/>
            </w:tcBorders>
          </w:tcPr>
          <w:p>
            <w:pPr>
              <w:pStyle w:val="10"/>
              <w:rPr>
                <w:rFonts w:ascii="楷体_GB2312" w:hAnsi="楷体_GB2312" w:eastAsia="楷体_GB2312" w:cs="楷体_GB2312"/>
                <w:sz w:val="24"/>
                <w:szCs w:val="24"/>
              </w:rPr>
            </w:pPr>
          </w:p>
          <w:p>
            <w:pPr>
              <w:pStyle w:val="10"/>
              <w:rPr>
                <w:rFonts w:ascii="楷体_GB2312" w:hAnsi="楷体_GB2312" w:eastAsia="楷体_GB2312" w:cs="楷体_GB2312"/>
                <w:sz w:val="24"/>
                <w:szCs w:val="24"/>
              </w:rPr>
            </w:pPr>
          </w:p>
          <w:p>
            <w:pPr>
              <w:pStyle w:val="10"/>
              <w:rPr>
                <w:rFonts w:ascii="楷体_GB2312" w:hAnsi="楷体_GB2312" w:eastAsia="楷体_GB2312" w:cs="楷体_GB2312"/>
                <w:sz w:val="24"/>
                <w:szCs w:val="24"/>
              </w:rPr>
            </w:pPr>
          </w:p>
          <w:p>
            <w:pPr>
              <w:pStyle w:val="10"/>
              <w:spacing w:before="3"/>
              <w:rPr>
                <w:rFonts w:ascii="楷体_GB2312" w:hAnsi="楷体_GB2312" w:eastAsia="楷体_GB2312" w:cs="楷体_GB2312"/>
                <w:sz w:val="24"/>
                <w:szCs w:val="24"/>
              </w:rPr>
            </w:pPr>
          </w:p>
          <w:p>
            <w:pPr>
              <w:pStyle w:val="10"/>
              <w:ind w:left="107"/>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4</w:t>
            </w:r>
          </w:p>
        </w:tc>
        <w:tc>
          <w:tcPr>
            <w:tcW w:w="620" w:type="dxa"/>
            <w:tcBorders>
              <w:top w:val="single" w:color="000000" w:sz="8" w:space="0"/>
              <w:left w:val="single" w:color="000000" w:sz="8" w:space="0"/>
              <w:bottom w:val="single" w:color="000000" w:sz="8" w:space="0"/>
              <w:right w:val="single" w:color="000000" w:sz="8" w:space="0"/>
            </w:tcBorders>
          </w:tcPr>
          <w:p>
            <w:pPr>
              <w:pStyle w:val="10"/>
              <w:rPr>
                <w:sz w:val="20"/>
              </w:rPr>
            </w:pPr>
          </w:p>
          <w:p>
            <w:pPr>
              <w:pStyle w:val="10"/>
              <w:rPr>
                <w:sz w:val="20"/>
              </w:rPr>
            </w:pPr>
          </w:p>
          <w:p>
            <w:pPr>
              <w:pStyle w:val="10"/>
              <w:rPr>
                <w:sz w:val="20"/>
              </w:rPr>
            </w:pPr>
          </w:p>
          <w:p>
            <w:pPr>
              <w:pStyle w:val="10"/>
              <w:spacing w:before="9"/>
              <w:rPr>
                <w:sz w:val="21"/>
              </w:rPr>
            </w:pPr>
          </w:p>
          <w:p>
            <w:pPr>
              <w:pStyle w:val="10"/>
              <w:spacing w:line="292" w:lineRule="auto"/>
              <w:ind w:left="111" w:right="83"/>
              <w:rPr>
                <w:sz w:val="20"/>
              </w:rPr>
            </w:pPr>
            <w:r>
              <w:rPr>
                <w:rFonts w:hint="eastAsia"/>
                <w:sz w:val="20"/>
              </w:rPr>
              <w:t>交通系统</w:t>
            </w:r>
          </w:p>
        </w:tc>
        <w:tc>
          <w:tcPr>
            <w:tcW w:w="4392" w:type="dxa"/>
            <w:tcBorders>
              <w:top w:val="single" w:color="000000" w:sz="8" w:space="0"/>
              <w:left w:val="single" w:color="000000" w:sz="8" w:space="0"/>
              <w:bottom w:val="single" w:color="000000" w:sz="8" w:space="0"/>
              <w:right w:val="single" w:color="000000" w:sz="8" w:space="0"/>
            </w:tcBorders>
          </w:tcPr>
          <w:p>
            <w:pPr>
              <w:pStyle w:val="10"/>
              <w:spacing w:before="99"/>
              <w:ind w:left="113"/>
              <w:rPr>
                <w:bCs/>
                <w:sz w:val="24"/>
                <w:szCs w:val="24"/>
              </w:rPr>
            </w:pPr>
            <w:r>
              <w:rPr>
                <w:rFonts w:hint="eastAsia"/>
                <w:bCs/>
                <w:color w:val="333333"/>
                <w:sz w:val="24"/>
                <w:szCs w:val="24"/>
              </w:rPr>
              <w:t>主要施工道路经硬化</w:t>
            </w:r>
          </w:p>
          <w:p>
            <w:pPr>
              <w:pStyle w:val="10"/>
              <w:spacing w:before="100" w:line="319" w:lineRule="auto"/>
              <w:ind w:left="113" w:right="162"/>
              <w:rPr>
                <w:bCs/>
                <w:sz w:val="24"/>
                <w:szCs w:val="24"/>
              </w:rPr>
            </w:pPr>
            <w:r>
              <w:rPr>
                <w:rFonts w:hint="eastAsia"/>
                <w:bCs/>
                <w:color w:val="333333"/>
                <w:sz w:val="24"/>
                <w:szCs w:val="24"/>
              </w:rPr>
              <w:t>道路平整畅通，按交通组织方案设置警示和引导标志标识</w:t>
            </w:r>
          </w:p>
          <w:p>
            <w:pPr>
              <w:pStyle w:val="10"/>
              <w:spacing w:line="319" w:lineRule="auto"/>
              <w:ind w:left="113" w:right="402"/>
              <w:rPr>
                <w:bCs/>
                <w:sz w:val="24"/>
                <w:szCs w:val="24"/>
              </w:rPr>
            </w:pPr>
            <w:r>
              <w:rPr>
                <w:rFonts w:hint="eastAsia"/>
                <w:bCs/>
                <w:color w:val="333333"/>
                <w:sz w:val="24"/>
                <w:szCs w:val="24"/>
              </w:rPr>
              <w:t>交通重点区域有防范措施和值勤人员按要求采用覆平法或覆罩法施工方式</w:t>
            </w:r>
          </w:p>
          <w:p>
            <w:pPr>
              <w:pStyle w:val="10"/>
              <w:spacing w:line="287" w:lineRule="exact"/>
              <w:ind w:left="113"/>
              <w:rPr>
                <w:bCs/>
                <w:sz w:val="24"/>
                <w:szCs w:val="24"/>
              </w:rPr>
            </w:pPr>
            <w:r>
              <w:rPr>
                <w:rFonts w:hint="eastAsia"/>
                <w:bCs/>
                <w:color w:val="333333"/>
                <w:sz w:val="24"/>
                <w:szCs w:val="24"/>
              </w:rPr>
              <w:t>施工未影响周边道路交通</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heme="minorEastAsia" w:hAnsiTheme="minorEastAsia" w:eastAsiaTheme="minorEastAsia" w:cstheme="minorEastAsia"/>
                <w:bCs/>
                <w:sz w:val="24"/>
                <w:szCs w:val="24"/>
              </w:rPr>
            </w:pPr>
          </w:p>
          <w:p>
            <w:pPr>
              <w:pStyle w:val="10"/>
              <w:rPr>
                <w:rFonts w:asciiTheme="minorEastAsia" w:hAnsiTheme="minorEastAsia" w:eastAsiaTheme="minorEastAsia" w:cstheme="minorEastAsia"/>
                <w:bCs/>
                <w:sz w:val="24"/>
                <w:szCs w:val="24"/>
              </w:rPr>
            </w:pPr>
          </w:p>
          <w:p>
            <w:pPr>
              <w:pStyle w:val="10"/>
              <w:rPr>
                <w:rFonts w:asciiTheme="minorEastAsia" w:hAnsiTheme="minorEastAsia" w:eastAsiaTheme="minorEastAsia" w:cstheme="minorEastAsia"/>
                <w:bCs/>
                <w:sz w:val="24"/>
                <w:szCs w:val="24"/>
              </w:rPr>
            </w:pPr>
          </w:p>
          <w:p>
            <w:pPr>
              <w:pStyle w:val="10"/>
              <w:rPr>
                <w:rFonts w:asciiTheme="minorEastAsia" w:hAnsiTheme="minorEastAsia" w:eastAsiaTheme="minorEastAsia" w:cstheme="minorEastAsia"/>
                <w:bCs/>
                <w:sz w:val="24"/>
                <w:szCs w:val="24"/>
              </w:rPr>
            </w:pPr>
          </w:p>
          <w:p>
            <w:pPr>
              <w:pStyle w:val="10"/>
              <w:rPr>
                <w:rFonts w:asciiTheme="minorEastAsia" w:hAnsiTheme="minorEastAsia" w:eastAsiaTheme="minorEastAsia" w:cstheme="minorEastAsia"/>
                <w:bCs/>
                <w:sz w:val="24"/>
                <w:szCs w:val="24"/>
              </w:rPr>
            </w:pPr>
          </w:p>
          <w:p>
            <w:pPr>
              <w:pStyle w:val="10"/>
              <w:spacing w:before="148"/>
              <w:ind w:left="30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color w:val="333333"/>
                <w:w w:val="99"/>
                <w:sz w:val="24"/>
                <w:szCs w:val="24"/>
              </w:rPr>
              <w:t>5</w:t>
            </w:r>
          </w:p>
        </w:tc>
        <w:tc>
          <w:tcPr>
            <w:tcW w:w="67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7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902" w:type="dxa"/>
            <w:tcBorders>
              <w:top w:val="single" w:color="000000" w:sz="8" w:space="0"/>
              <w:left w:val="single" w:color="000000" w:sz="8" w:space="0"/>
              <w:bottom w:val="single" w:color="000000" w:sz="8" w:space="0"/>
            </w:tcBorders>
          </w:tcPr>
          <w:p>
            <w:pPr>
              <w:pStyle w:val="10"/>
              <w:rPr>
                <w:sz w:val="21"/>
                <w:szCs w:val="21"/>
              </w:rPr>
            </w:pPr>
          </w:p>
          <w:p>
            <w:pPr>
              <w:pStyle w:val="10"/>
              <w:rPr>
                <w:sz w:val="21"/>
                <w:szCs w:val="21"/>
              </w:rPr>
            </w:pPr>
          </w:p>
          <w:p>
            <w:pPr>
              <w:pStyle w:val="10"/>
              <w:rPr>
                <w:sz w:val="21"/>
                <w:szCs w:val="21"/>
              </w:rPr>
            </w:pPr>
          </w:p>
          <w:p>
            <w:pPr>
              <w:pStyle w:val="10"/>
              <w:spacing w:before="154" w:line="403" w:lineRule="auto"/>
              <w:ind w:left="112" w:right="75"/>
              <w:jc w:val="both"/>
              <w:rPr>
                <w:b/>
                <w:sz w:val="21"/>
                <w:szCs w:val="21"/>
              </w:rPr>
            </w:pPr>
            <w:r>
              <w:rPr>
                <w:rFonts w:hint="eastAsia"/>
                <w:b/>
                <w:color w:val="333333"/>
                <w:spacing w:val="-20"/>
                <w:sz w:val="21"/>
                <w:szCs w:val="21"/>
              </w:rPr>
              <w:t>交通组织混乱</w:t>
            </w:r>
            <w:r>
              <w:rPr>
                <w:rFonts w:hint="eastAsia"/>
                <w:b/>
                <w:color w:val="333333"/>
                <w:spacing w:val="-25"/>
                <w:sz w:val="21"/>
                <w:szCs w:val="21"/>
              </w:rPr>
              <w:t>扣</w:t>
            </w:r>
            <w:r>
              <w:rPr>
                <w:rFonts w:hint="eastAsia"/>
                <w:b/>
                <w:color w:val="333333"/>
                <w:sz w:val="21"/>
                <w:szCs w:val="21"/>
              </w:rPr>
              <w:t>15</w:t>
            </w:r>
            <w:r>
              <w:rPr>
                <w:rFonts w:hint="eastAsia"/>
                <w:b/>
                <w:color w:val="333333"/>
                <w:spacing w:val="-24"/>
                <w:sz w:val="21"/>
                <w:szCs w:val="21"/>
              </w:rPr>
              <w:t xml:space="preserve">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6" w:hRule="atLeast"/>
        </w:trPr>
        <w:tc>
          <w:tcPr>
            <w:tcW w:w="435" w:type="dxa"/>
            <w:tcBorders>
              <w:top w:val="single" w:color="000000" w:sz="8" w:space="0"/>
              <w:bottom w:val="single" w:color="000000" w:sz="8" w:space="0"/>
              <w:right w:val="single" w:color="000000" w:sz="8" w:space="0"/>
            </w:tcBorders>
          </w:tcPr>
          <w:p>
            <w:pPr>
              <w:pStyle w:val="10"/>
              <w:spacing w:before="3"/>
              <w:rPr>
                <w:rFonts w:ascii="楷体_GB2312" w:hAnsi="楷体_GB2312" w:eastAsia="楷体_GB2312" w:cs="楷体_GB2312"/>
                <w:sz w:val="24"/>
                <w:szCs w:val="24"/>
              </w:rPr>
            </w:pPr>
          </w:p>
          <w:p>
            <w:pPr>
              <w:pStyle w:val="10"/>
              <w:ind w:left="107"/>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5</w:t>
            </w:r>
          </w:p>
        </w:tc>
        <w:tc>
          <w:tcPr>
            <w:tcW w:w="620" w:type="dxa"/>
            <w:tcBorders>
              <w:top w:val="single" w:color="000000" w:sz="8" w:space="0"/>
              <w:left w:val="single" w:color="000000" w:sz="8" w:space="0"/>
              <w:bottom w:val="single" w:color="000000" w:sz="8" w:space="0"/>
              <w:right w:val="single" w:color="000000" w:sz="8" w:space="0"/>
            </w:tcBorders>
          </w:tcPr>
          <w:p>
            <w:pPr>
              <w:pStyle w:val="10"/>
              <w:spacing w:before="124" w:line="292" w:lineRule="auto"/>
              <w:ind w:left="111" w:right="83"/>
              <w:rPr>
                <w:sz w:val="20"/>
              </w:rPr>
            </w:pPr>
            <w:r>
              <w:rPr>
                <w:rFonts w:hint="eastAsia"/>
                <w:sz w:val="20"/>
              </w:rPr>
              <w:t>材料管理</w:t>
            </w:r>
          </w:p>
        </w:tc>
        <w:tc>
          <w:tcPr>
            <w:tcW w:w="4392" w:type="dxa"/>
            <w:tcBorders>
              <w:top w:val="single" w:color="000000" w:sz="8" w:space="0"/>
              <w:left w:val="single" w:color="000000" w:sz="8" w:space="0"/>
              <w:bottom w:val="single" w:color="000000" w:sz="8" w:space="0"/>
              <w:right w:val="single" w:color="000000" w:sz="8" w:space="0"/>
            </w:tcBorders>
          </w:tcPr>
          <w:p>
            <w:pPr>
              <w:pStyle w:val="10"/>
              <w:spacing w:before="12" w:line="408" w:lineRule="exact"/>
              <w:ind w:left="113" w:right="162"/>
              <w:rPr>
                <w:bCs/>
                <w:sz w:val="24"/>
                <w:szCs w:val="24"/>
              </w:rPr>
            </w:pPr>
            <w:r>
              <w:rPr>
                <w:rFonts w:hint="eastAsia"/>
                <w:bCs/>
                <w:color w:val="333333"/>
                <w:sz w:val="24"/>
                <w:szCs w:val="24"/>
              </w:rPr>
              <w:t>建筑材料、构配件应按总平面布局堆放机具设备摆放整齐，施工现场工完场清</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heme="minorEastAsia" w:hAnsiTheme="minorEastAsia" w:eastAsiaTheme="minorEastAsia" w:cstheme="minorEastAsia"/>
                <w:bCs/>
                <w:sz w:val="24"/>
                <w:szCs w:val="24"/>
              </w:rPr>
            </w:pPr>
          </w:p>
          <w:p>
            <w:pPr>
              <w:pStyle w:val="10"/>
              <w:spacing w:before="160"/>
              <w:ind w:left="30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color w:val="333333"/>
                <w:w w:val="99"/>
                <w:sz w:val="24"/>
                <w:szCs w:val="24"/>
              </w:rPr>
              <w:t>4</w:t>
            </w:r>
          </w:p>
        </w:tc>
        <w:tc>
          <w:tcPr>
            <w:tcW w:w="67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7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902"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619" w:hRule="atLeast"/>
        </w:trPr>
        <w:tc>
          <w:tcPr>
            <w:tcW w:w="435" w:type="dxa"/>
            <w:tcBorders>
              <w:top w:val="single" w:color="000000" w:sz="8" w:space="0"/>
              <w:right w:val="single" w:color="000000" w:sz="8" w:space="0"/>
            </w:tcBorders>
          </w:tcPr>
          <w:p>
            <w:pPr>
              <w:pStyle w:val="10"/>
              <w:rPr>
                <w:rFonts w:ascii="楷体_GB2312" w:hAnsi="楷体_GB2312" w:eastAsia="楷体_GB2312" w:cs="楷体_GB2312"/>
                <w:sz w:val="24"/>
                <w:szCs w:val="24"/>
              </w:rPr>
            </w:pPr>
          </w:p>
          <w:p>
            <w:pPr>
              <w:pStyle w:val="10"/>
              <w:rPr>
                <w:rFonts w:ascii="楷体_GB2312" w:hAnsi="楷体_GB2312" w:eastAsia="楷体_GB2312" w:cs="楷体_GB2312"/>
                <w:sz w:val="24"/>
                <w:szCs w:val="24"/>
              </w:rPr>
            </w:pPr>
          </w:p>
          <w:p>
            <w:pPr>
              <w:pStyle w:val="10"/>
              <w:spacing w:before="148"/>
              <w:ind w:left="107"/>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6</w:t>
            </w:r>
          </w:p>
        </w:tc>
        <w:tc>
          <w:tcPr>
            <w:tcW w:w="620" w:type="dxa"/>
            <w:tcBorders>
              <w:top w:val="single" w:color="000000" w:sz="8" w:space="0"/>
              <w:left w:val="single" w:color="000000" w:sz="8" w:space="0"/>
              <w:right w:val="single" w:color="000000" w:sz="8" w:space="0"/>
            </w:tcBorders>
          </w:tcPr>
          <w:p>
            <w:pPr>
              <w:pStyle w:val="10"/>
              <w:rPr>
                <w:sz w:val="20"/>
              </w:rPr>
            </w:pPr>
          </w:p>
          <w:p>
            <w:pPr>
              <w:pStyle w:val="10"/>
              <w:spacing w:before="1"/>
              <w:rPr>
                <w:sz w:val="25"/>
              </w:rPr>
            </w:pPr>
          </w:p>
          <w:p>
            <w:pPr>
              <w:pStyle w:val="10"/>
              <w:spacing w:line="292" w:lineRule="auto"/>
              <w:ind w:left="111" w:right="83"/>
              <w:rPr>
                <w:sz w:val="20"/>
              </w:rPr>
            </w:pPr>
            <w:r>
              <w:rPr>
                <w:rFonts w:hint="eastAsia"/>
                <w:sz w:val="20"/>
              </w:rPr>
              <w:t>综合治理</w:t>
            </w:r>
          </w:p>
        </w:tc>
        <w:tc>
          <w:tcPr>
            <w:tcW w:w="4392" w:type="dxa"/>
            <w:tcBorders>
              <w:top w:val="single" w:color="000000" w:sz="8" w:space="0"/>
              <w:left w:val="single" w:color="000000" w:sz="8" w:space="0"/>
              <w:right w:val="single" w:color="000000" w:sz="8" w:space="0"/>
            </w:tcBorders>
          </w:tcPr>
          <w:p>
            <w:pPr>
              <w:pStyle w:val="10"/>
              <w:spacing w:before="88" w:line="319" w:lineRule="auto"/>
              <w:ind w:left="113" w:right="644"/>
              <w:rPr>
                <w:bCs/>
                <w:sz w:val="24"/>
                <w:szCs w:val="24"/>
              </w:rPr>
            </w:pPr>
            <w:r>
              <w:rPr>
                <w:rFonts w:hint="eastAsia"/>
                <w:bCs/>
                <w:color w:val="333333"/>
                <w:sz w:val="24"/>
                <w:szCs w:val="24"/>
              </w:rPr>
              <w:t>建立治安保卫制度，责任落实到人无重大盗窃及违法事件发生</w:t>
            </w:r>
          </w:p>
          <w:p>
            <w:pPr>
              <w:pStyle w:val="10"/>
              <w:spacing w:line="306" w:lineRule="exact"/>
              <w:ind w:left="113"/>
              <w:rPr>
                <w:bCs/>
                <w:sz w:val="24"/>
                <w:szCs w:val="24"/>
              </w:rPr>
            </w:pPr>
            <w:r>
              <w:rPr>
                <w:rFonts w:hint="eastAsia"/>
                <w:bCs/>
                <w:color w:val="333333"/>
                <w:sz w:val="24"/>
                <w:szCs w:val="24"/>
              </w:rPr>
              <w:t>相关配合工程（管道或管线搬迁等）文</w:t>
            </w:r>
          </w:p>
          <w:p>
            <w:pPr>
              <w:pStyle w:val="10"/>
              <w:spacing w:before="100" w:line="288" w:lineRule="exact"/>
              <w:ind w:left="113"/>
              <w:rPr>
                <w:bCs/>
                <w:sz w:val="24"/>
                <w:szCs w:val="24"/>
              </w:rPr>
            </w:pPr>
            <w:r>
              <w:rPr>
                <w:rFonts w:hint="eastAsia"/>
                <w:bCs/>
                <w:color w:val="333333"/>
                <w:sz w:val="24"/>
                <w:szCs w:val="24"/>
              </w:rPr>
              <w:t>明施工责任明确并落实</w:t>
            </w:r>
          </w:p>
        </w:tc>
        <w:tc>
          <w:tcPr>
            <w:tcW w:w="789" w:type="dxa"/>
            <w:tcBorders>
              <w:top w:val="single" w:color="000000" w:sz="8" w:space="0"/>
              <w:left w:val="single" w:color="000000" w:sz="8" w:space="0"/>
              <w:right w:val="single" w:color="000000" w:sz="8" w:space="0"/>
            </w:tcBorders>
          </w:tcPr>
          <w:p>
            <w:pPr>
              <w:pStyle w:val="10"/>
              <w:rPr>
                <w:rFonts w:asciiTheme="minorEastAsia" w:hAnsiTheme="minorEastAsia" w:eastAsiaTheme="minorEastAsia" w:cstheme="minorEastAsia"/>
                <w:bCs/>
                <w:sz w:val="24"/>
                <w:szCs w:val="24"/>
              </w:rPr>
            </w:pPr>
          </w:p>
          <w:p>
            <w:pPr>
              <w:pStyle w:val="10"/>
              <w:rPr>
                <w:rFonts w:asciiTheme="minorEastAsia" w:hAnsiTheme="minorEastAsia" w:eastAsiaTheme="minorEastAsia" w:cstheme="minorEastAsia"/>
                <w:bCs/>
                <w:sz w:val="24"/>
                <w:szCs w:val="24"/>
              </w:rPr>
            </w:pPr>
          </w:p>
          <w:p>
            <w:pPr>
              <w:pStyle w:val="10"/>
              <w:rPr>
                <w:rFonts w:asciiTheme="minorEastAsia" w:hAnsiTheme="minorEastAsia" w:eastAsiaTheme="minorEastAsia" w:cstheme="minorEastAsia"/>
                <w:bCs/>
                <w:sz w:val="24"/>
                <w:szCs w:val="24"/>
              </w:rPr>
            </w:pPr>
          </w:p>
          <w:p>
            <w:pPr>
              <w:pStyle w:val="10"/>
              <w:spacing w:before="143"/>
              <w:ind w:left="30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color w:val="333333"/>
                <w:w w:val="99"/>
                <w:sz w:val="24"/>
                <w:szCs w:val="24"/>
              </w:rPr>
              <w:t>2</w:t>
            </w:r>
          </w:p>
        </w:tc>
        <w:tc>
          <w:tcPr>
            <w:tcW w:w="677" w:type="dxa"/>
            <w:tcBorders>
              <w:top w:val="single" w:color="000000" w:sz="8" w:space="0"/>
              <w:left w:val="single" w:color="000000" w:sz="8" w:space="0"/>
              <w:right w:val="single" w:color="000000" w:sz="8" w:space="0"/>
            </w:tcBorders>
          </w:tcPr>
          <w:p>
            <w:pPr>
              <w:pStyle w:val="10"/>
              <w:rPr>
                <w:rFonts w:ascii="Times New Roman"/>
                <w:sz w:val="24"/>
              </w:rPr>
            </w:pPr>
          </w:p>
        </w:tc>
        <w:tc>
          <w:tcPr>
            <w:tcW w:w="707" w:type="dxa"/>
            <w:tcBorders>
              <w:top w:val="single" w:color="000000" w:sz="8" w:space="0"/>
              <w:left w:val="single" w:color="000000" w:sz="8" w:space="0"/>
              <w:right w:val="single" w:color="000000" w:sz="8" w:space="0"/>
            </w:tcBorders>
          </w:tcPr>
          <w:p>
            <w:pPr>
              <w:pStyle w:val="10"/>
              <w:rPr>
                <w:rFonts w:ascii="Times New Roman"/>
                <w:sz w:val="24"/>
              </w:rPr>
            </w:pPr>
          </w:p>
        </w:tc>
        <w:tc>
          <w:tcPr>
            <w:tcW w:w="902" w:type="dxa"/>
            <w:tcBorders>
              <w:top w:val="single" w:color="000000" w:sz="8" w:space="0"/>
              <w:left w:val="single" w:color="000000" w:sz="8" w:space="0"/>
            </w:tcBorders>
          </w:tcPr>
          <w:p>
            <w:pPr>
              <w:pStyle w:val="10"/>
              <w:rPr>
                <w:rFonts w:ascii="Times New Roman"/>
                <w:sz w:val="24"/>
              </w:rPr>
            </w:pPr>
          </w:p>
        </w:tc>
      </w:tr>
    </w:tbl>
    <w:p>
      <w:pPr>
        <w:pStyle w:val="3"/>
        <w:spacing w:before="6"/>
        <w:rPr>
          <w:rFonts w:ascii="Times New Roman"/>
          <w:sz w:val="11"/>
        </w:rPr>
      </w:pPr>
      <w:r>
        <w:pict>
          <v:shape id="文本框 27" o:spid="_x0000_s1047" o:spt="202" type="#_x0000_t202" style="position:absolute;left:0pt;margin-left:90pt;margin-top:7.85pt;height:18.6pt;width:415.3pt;mso-position-horizontal-relative:page;mso-wrap-distance-bottom:0pt;mso-wrap-distance-top:0pt;z-index:-251657216;mso-width-relative:page;mso-height-relative:page;" filled="f" stroked="f" coordsize="21600,21600" o:gfxdata="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QYc0G2AAAAAoB&#10;AAAPAAAAAAAAAAEAIAAAACIAAABkcnMvZG93bnJldi54bWxQSwECFAAUAAAACACHTuJAcqrUVqkB&#10;AAAvAwAADgAAAAAAAAABACAAAAAnAQAAZHJzL2Uyb0RvYy54bWxQSwUGAAAAAAYABgBZAQAAQgUA&#10;AAAA&#10;">
            <v:path/>
            <v:fill on="f" focussize="0,0"/>
            <v:stroke on="f" joinstyle="miter"/>
            <v:imagedata o:title=""/>
            <o:lock v:ext="edit"/>
            <v:textbox inset="0mm,0mm,0mm,0mm">
              <w:txbxContent>
                <w:p>
                  <w:pPr>
                    <w:tabs>
                      <w:tab w:val="left" w:pos="4454"/>
                    </w:tabs>
                    <w:spacing w:before="2"/>
                    <w:ind w:left="480"/>
                    <w:rPr>
                      <w:b/>
                      <w:sz w:val="24"/>
                    </w:rPr>
                  </w:pPr>
                  <w:r>
                    <w:rPr>
                      <w:b/>
                      <w:color w:val="333333"/>
                      <w:sz w:val="24"/>
                    </w:rPr>
                    <w:t>工地名称：</w:t>
                  </w:r>
                  <w:r>
                    <w:rPr>
                      <w:b/>
                      <w:color w:val="333333"/>
                      <w:sz w:val="24"/>
                    </w:rPr>
                    <w:tab/>
                  </w:r>
                  <w:r>
                    <w:rPr>
                      <w:b/>
                      <w:color w:val="333333"/>
                      <w:sz w:val="24"/>
                    </w:rPr>
                    <w:t>检查人：</w:t>
                  </w:r>
                </w:p>
              </w:txbxContent>
            </v:textbox>
            <w10:wrap type="topAndBottom"/>
          </v:shape>
        </w:pict>
      </w:r>
    </w:p>
    <w:p>
      <w:pPr>
        <w:rPr>
          <w:rFonts w:ascii="Times New Roman"/>
          <w:sz w:val="11"/>
        </w:rPr>
        <w:sectPr>
          <w:pgSz w:w="11910" w:h="16840"/>
          <w:pgMar w:top="1420" w:right="1540" w:bottom="1380" w:left="1560" w:header="0" w:footer="1200" w:gutter="0"/>
          <w:pgNumType w:fmt="decimal"/>
          <w:cols w:space="720" w:num="1"/>
        </w:sectPr>
      </w:pPr>
    </w:p>
    <w:p>
      <w:pPr>
        <w:pStyle w:val="3"/>
        <w:rPr>
          <w:rFonts w:ascii="Times New Roman"/>
          <w:sz w:val="20"/>
        </w:rPr>
      </w:pPr>
      <w:r>
        <w:pict>
          <v:shape id="文本框 28" o:spid="_x0000_s1046" o:spt="202" type="#_x0000_t202" style="position:absolute;left:0pt;margin-left:90pt;margin-top:72pt;height:82.15pt;width:415.3pt;mso-position-horizontal-relative:page;mso-position-vertical-relative:page;z-index:251646976;mso-width-relative:page;mso-height-relative:page;" filled="f" stroked="f" coordsize="21600,21600" o:gfxdata="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JRFsr2QAAAAwB&#10;AAAPAAAAAAAAAAEAIAAAACIAAABkcnMvZG93bnJldi54bWxQSwECFAAUAAAACACHTuJAWUJ+IagB&#10;AAAwAwAADgAAAAAAAAABACAAAAAoAQAAZHJzL2Uyb0RvYy54bWxQSwUGAAAAAAYABgBZAQAAQgUA&#10;AAAA&#10;">
            <v:path/>
            <v:fill on="f" focussize="0,0"/>
            <v:stroke on="f" joinstyle="miter"/>
            <v:imagedata o:title=""/>
            <o:lock v:ext="edit"/>
            <v:textbox inset="0mm,0mm,0mm,0mm">
              <w:txbxContent>
                <w:p>
                  <w:pPr>
                    <w:spacing w:line="617"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lang w:val="en-US" w:eastAsia="zh-CN"/>
                    </w:rPr>
                    <w:t>3.</w:t>
                  </w:r>
                  <w:r>
                    <w:rPr>
                      <w:rFonts w:hint="eastAsia" w:ascii="楷体_GB2312" w:hAnsi="楷体_GB2312" w:eastAsia="楷体_GB2312" w:cs="楷体_GB2312"/>
                      <w:color w:val="333333"/>
                      <w:sz w:val="32"/>
                      <w:szCs w:val="32"/>
                    </w:rPr>
                    <w:t>珠海水利建设工程文明工地内业检查评分表</w:t>
                  </w:r>
                </w:p>
                <w:p>
                  <w:pPr>
                    <w:spacing w:line="640" w:lineRule="exact"/>
                    <w:ind w:left="478"/>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（安全管理）</w:t>
                  </w:r>
                </w:p>
                <w:p>
                  <w:pPr>
                    <w:spacing w:before="75"/>
                    <w:ind w:right="-15"/>
                    <w:jc w:val="right"/>
                    <w:rPr>
                      <w:b/>
                      <w:sz w:val="24"/>
                    </w:rPr>
                  </w:pPr>
                  <w:r>
                    <w:rPr>
                      <w:b/>
                      <w:color w:val="333333"/>
                      <w:sz w:val="24"/>
                    </w:rPr>
                    <w:t>年 月 日</w:t>
                  </w:r>
                </w:p>
              </w:txbxContent>
            </v:textbox>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3"/>
        </w:rPr>
      </w:pPr>
    </w:p>
    <w:tbl>
      <w:tblPr>
        <w:tblStyle w:val="7"/>
        <w:tblW w:w="8542" w:type="dxa"/>
        <w:tblInd w:w="13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04"/>
        <w:gridCol w:w="5069"/>
        <w:gridCol w:w="789"/>
        <w:gridCol w:w="407"/>
        <w:gridCol w:w="407"/>
        <w:gridCol w:w="136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24" w:hRule="atLeast"/>
        </w:trPr>
        <w:tc>
          <w:tcPr>
            <w:tcW w:w="504" w:type="dxa"/>
            <w:tcBorders>
              <w:bottom w:val="single" w:color="000000" w:sz="8" w:space="0"/>
              <w:right w:val="single" w:color="000000" w:sz="8" w:space="0"/>
            </w:tcBorders>
          </w:tcPr>
          <w:p>
            <w:pPr>
              <w:pStyle w:val="10"/>
              <w:rPr>
                <w:rFonts w:ascii="Times New Roman"/>
                <w:sz w:val="18"/>
              </w:rPr>
            </w:pPr>
          </w:p>
          <w:p>
            <w:pPr>
              <w:pStyle w:val="10"/>
              <w:spacing w:before="161" w:line="403" w:lineRule="auto"/>
              <w:ind w:left="155" w:right="131"/>
              <w:rPr>
                <w:rFonts w:ascii="黑体" w:eastAsia="黑体"/>
                <w:b/>
                <w:sz w:val="19"/>
              </w:rPr>
            </w:pPr>
            <w:r>
              <w:rPr>
                <w:rFonts w:hint="eastAsia" w:ascii="黑体" w:eastAsia="黑体"/>
                <w:b/>
                <w:color w:val="333333"/>
                <w:sz w:val="19"/>
              </w:rPr>
              <w:t>序号</w:t>
            </w:r>
          </w:p>
        </w:tc>
        <w:tc>
          <w:tcPr>
            <w:tcW w:w="5069" w:type="dxa"/>
            <w:tcBorders>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spacing w:before="158"/>
              <w:ind w:left="2376" w:right="1869"/>
              <w:jc w:val="center"/>
              <w:rPr>
                <w:rFonts w:ascii="黑体" w:eastAsia="黑体"/>
                <w:b/>
                <w:sz w:val="19"/>
              </w:rPr>
            </w:pPr>
            <w:r>
              <w:rPr>
                <w:rFonts w:hint="eastAsia" w:ascii="黑体" w:eastAsia="黑体"/>
                <w:b/>
                <w:color w:val="333333"/>
                <w:sz w:val="19"/>
              </w:rPr>
              <w:t>评分内容</w:t>
            </w:r>
          </w:p>
        </w:tc>
        <w:tc>
          <w:tcPr>
            <w:tcW w:w="789"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ind w:left="112"/>
              <w:rPr>
                <w:rFonts w:ascii="黑体" w:eastAsia="黑体"/>
                <w:b/>
                <w:sz w:val="19"/>
              </w:rPr>
            </w:pPr>
            <w:r>
              <w:rPr>
                <w:rFonts w:hint="eastAsia" w:ascii="黑体" w:eastAsia="黑体"/>
                <w:b/>
                <w:color w:val="333333"/>
                <w:w w:val="95"/>
                <w:sz w:val="19"/>
              </w:rPr>
              <w:t>应得分</w:t>
            </w:r>
          </w:p>
          <w:p>
            <w:pPr>
              <w:pStyle w:val="10"/>
              <w:spacing w:before="3"/>
              <w:rPr>
                <w:rFonts w:ascii="Times New Roman"/>
                <w:sz w:val="14"/>
              </w:rPr>
            </w:pPr>
          </w:p>
          <w:p>
            <w:pPr>
              <w:pStyle w:val="10"/>
              <w:ind w:left="112"/>
              <w:rPr>
                <w:rFonts w:ascii="黑体" w:eastAsia="黑体"/>
                <w:b/>
                <w:sz w:val="19"/>
              </w:rPr>
            </w:pPr>
            <w:r>
              <w:rPr>
                <w:rFonts w:hint="eastAsia" w:ascii="黑体" w:eastAsia="黑体"/>
                <w:b/>
                <w:color w:val="333333"/>
                <w:sz w:val="19"/>
              </w:rPr>
              <w:t>（25）</w:t>
            </w:r>
          </w:p>
        </w:tc>
        <w:tc>
          <w:tcPr>
            <w:tcW w:w="407"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line="403" w:lineRule="auto"/>
              <w:ind w:left="113" w:right="81"/>
              <w:rPr>
                <w:rFonts w:ascii="黑体" w:eastAsia="黑体"/>
                <w:b/>
                <w:sz w:val="19"/>
              </w:rPr>
            </w:pPr>
            <w:r>
              <w:rPr>
                <w:rFonts w:hint="eastAsia" w:ascii="黑体" w:eastAsia="黑体"/>
                <w:b/>
                <w:color w:val="333333"/>
                <w:sz w:val="19"/>
              </w:rPr>
              <w:t>扣分</w:t>
            </w:r>
          </w:p>
        </w:tc>
        <w:tc>
          <w:tcPr>
            <w:tcW w:w="407" w:type="dxa"/>
            <w:tcBorders>
              <w:left w:val="single" w:color="000000" w:sz="8" w:space="0"/>
              <w:bottom w:val="single" w:color="000000" w:sz="8" w:space="0"/>
              <w:right w:val="single" w:color="000000" w:sz="8" w:space="0"/>
            </w:tcBorders>
          </w:tcPr>
          <w:p>
            <w:pPr>
              <w:pStyle w:val="10"/>
              <w:spacing w:before="27" w:line="408" w:lineRule="exact"/>
              <w:ind w:left="111" w:right="83"/>
              <w:jc w:val="both"/>
              <w:rPr>
                <w:rFonts w:ascii="黑体" w:eastAsia="黑体"/>
                <w:b/>
                <w:sz w:val="19"/>
              </w:rPr>
            </w:pPr>
            <w:r>
              <w:rPr>
                <w:rFonts w:hint="eastAsia" w:ascii="黑体" w:eastAsia="黑体"/>
                <w:b/>
                <w:color w:val="333333"/>
                <w:sz w:val="19"/>
              </w:rPr>
              <w:t>实得分</w:t>
            </w:r>
          </w:p>
        </w:tc>
        <w:tc>
          <w:tcPr>
            <w:tcW w:w="1366" w:type="dxa"/>
            <w:tcBorders>
              <w:left w:val="single" w:color="000000" w:sz="8" w:space="0"/>
              <w:bottom w:val="single" w:color="000000" w:sz="8" w:space="0"/>
            </w:tcBorders>
          </w:tcPr>
          <w:p>
            <w:pPr>
              <w:pStyle w:val="10"/>
              <w:rPr>
                <w:rFonts w:ascii="Times New Roman"/>
                <w:sz w:val="18"/>
              </w:rPr>
            </w:pPr>
          </w:p>
          <w:p>
            <w:pPr>
              <w:pStyle w:val="10"/>
              <w:rPr>
                <w:rFonts w:ascii="Times New Roman"/>
                <w:sz w:val="18"/>
              </w:rPr>
            </w:pPr>
          </w:p>
          <w:p>
            <w:pPr>
              <w:pStyle w:val="10"/>
              <w:spacing w:before="158"/>
              <w:ind w:left="470" w:right="448"/>
              <w:jc w:val="center"/>
              <w:rPr>
                <w:rFonts w:ascii="黑体" w:eastAsia="黑体"/>
                <w:b/>
                <w:sz w:val="19"/>
              </w:rPr>
            </w:pPr>
            <w:r>
              <w:rPr>
                <w:rFonts w:hint="eastAsia" w:ascii="黑体" w:eastAsia="黑体"/>
                <w:b/>
                <w:color w:val="333333"/>
                <w:sz w:val="19"/>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8" w:hRule="atLeast"/>
        </w:trPr>
        <w:tc>
          <w:tcPr>
            <w:tcW w:w="504" w:type="dxa"/>
            <w:tcBorders>
              <w:top w:val="single" w:color="000000" w:sz="8" w:space="0"/>
              <w:bottom w:val="single" w:color="000000" w:sz="8" w:space="0"/>
              <w:right w:val="single" w:color="000000" w:sz="8" w:space="0"/>
            </w:tcBorders>
          </w:tcPr>
          <w:p>
            <w:pPr>
              <w:pStyle w:val="10"/>
              <w:rPr>
                <w:rFonts w:ascii="楷体_GB2312" w:hAnsi="楷体_GB2312" w:eastAsia="楷体_GB2312" w:cs="楷体_GB2312"/>
                <w:sz w:val="24"/>
                <w:szCs w:val="24"/>
              </w:rPr>
            </w:pPr>
          </w:p>
          <w:p>
            <w:pPr>
              <w:pStyle w:val="10"/>
              <w:ind w:left="191"/>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1</w:t>
            </w:r>
          </w:p>
        </w:tc>
        <w:tc>
          <w:tcPr>
            <w:tcW w:w="5069" w:type="dxa"/>
            <w:tcBorders>
              <w:top w:val="single" w:color="000000" w:sz="8" w:space="0"/>
              <w:left w:val="single" w:color="000000" w:sz="8" w:space="0"/>
              <w:bottom w:val="single" w:color="000000" w:sz="8" w:space="0"/>
              <w:right w:val="single" w:color="000000" w:sz="8" w:space="0"/>
            </w:tcBorders>
          </w:tcPr>
          <w:p>
            <w:pPr>
              <w:pStyle w:val="10"/>
              <w:spacing w:before="72"/>
              <w:ind w:left="112"/>
              <w:rPr>
                <w:sz w:val="24"/>
              </w:rPr>
            </w:pPr>
            <w:r>
              <w:rPr>
                <w:rFonts w:hint="eastAsia"/>
                <w:color w:val="333333"/>
                <w:sz w:val="24"/>
              </w:rPr>
              <w:t>组织机构（网络）齐全、相应的岗位责任制及</w:t>
            </w:r>
          </w:p>
          <w:p>
            <w:pPr>
              <w:pStyle w:val="10"/>
              <w:spacing w:before="100" w:line="289" w:lineRule="exact"/>
              <w:ind w:left="112"/>
              <w:rPr>
                <w:sz w:val="24"/>
              </w:rPr>
            </w:pPr>
            <w:r>
              <w:rPr>
                <w:rFonts w:hint="eastAsia"/>
                <w:color w:val="333333"/>
                <w:sz w:val="24"/>
              </w:rPr>
              <w:t>管理制度齐全</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33"/>
              <w:ind w:left="350"/>
              <w:rPr>
                <w:rFonts w:ascii="宋体"/>
                <w:sz w:val="19"/>
              </w:rPr>
            </w:pPr>
            <w:r>
              <w:rPr>
                <w:rFonts w:ascii="宋体"/>
                <w:color w:val="333333"/>
                <w:w w:val="99"/>
                <w:sz w:val="19"/>
              </w:rPr>
              <w:t>1</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66"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24" w:hRule="atLeast"/>
        </w:trPr>
        <w:tc>
          <w:tcPr>
            <w:tcW w:w="504" w:type="dxa"/>
            <w:tcBorders>
              <w:top w:val="single" w:color="000000" w:sz="8" w:space="0"/>
              <w:bottom w:val="single" w:color="000000" w:sz="8" w:space="0"/>
              <w:right w:val="single" w:color="000000" w:sz="8" w:space="0"/>
            </w:tcBorders>
          </w:tcPr>
          <w:p>
            <w:pPr>
              <w:pStyle w:val="10"/>
              <w:rPr>
                <w:rFonts w:ascii="楷体_GB2312" w:hAnsi="楷体_GB2312" w:eastAsia="楷体_GB2312" w:cs="楷体_GB2312"/>
                <w:sz w:val="24"/>
                <w:szCs w:val="24"/>
              </w:rPr>
            </w:pPr>
          </w:p>
          <w:p>
            <w:pPr>
              <w:pStyle w:val="10"/>
              <w:spacing w:before="2"/>
              <w:rPr>
                <w:rFonts w:ascii="楷体_GB2312" w:hAnsi="楷体_GB2312" w:eastAsia="楷体_GB2312" w:cs="楷体_GB2312"/>
                <w:sz w:val="24"/>
                <w:szCs w:val="24"/>
              </w:rPr>
            </w:pPr>
          </w:p>
          <w:p>
            <w:pPr>
              <w:pStyle w:val="10"/>
              <w:ind w:left="191"/>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2</w:t>
            </w:r>
          </w:p>
        </w:tc>
        <w:tc>
          <w:tcPr>
            <w:tcW w:w="5069" w:type="dxa"/>
            <w:tcBorders>
              <w:top w:val="single" w:color="000000" w:sz="8" w:space="0"/>
              <w:left w:val="single" w:color="000000" w:sz="8" w:space="0"/>
              <w:bottom w:val="single" w:color="000000" w:sz="8" w:space="0"/>
              <w:right w:val="single" w:color="000000" w:sz="8" w:space="0"/>
            </w:tcBorders>
          </w:tcPr>
          <w:p>
            <w:pPr>
              <w:pStyle w:val="10"/>
              <w:spacing w:before="8" w:line="400" w:lineRule="atLeast"/>
              <w:ind w:left="112" w:right="117"/>
              <w:jc w:val="both"/>
              <w:rPr>
                <w:sz w:val="24"/>
              </w:rPr>
            </w:pPr>
            <w:r>
              <w:rPr>
                <w:rFonts w:hint="eastAsia"/>
                <w:color w:val="333333"/>
                <w:sz w:val="24"/>
              </w:rPr>
              <w:t>安全文明施工措施费单列，使用有计划，有支付申请，并经监理确认，做到专款专用，相关台帐齐全</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spacing w:before="156"/>
              <w:ind w:left="350"/>
              <w:rPr>
                <w:rFonts w:ascii="宋体"/>
                <w:sz w:val="19"/>
              </w:rPr>
            </w:pPr>
            <w:r>
              <w:rPr>
                <w:rFonts w:ascii="宋体"/>
                <w:color w:val="333333"/>
                <w:w w:val="99"/>
                <w:sz w:val="19"/>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66"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5" w:hRule="atLeast"/>
        </w:trPr>
        <w:tc>
          <w:tcPr>
            <w:tcW w:w="504" w:type="dxa"/>
            <w:tcBorders>
              <w:top w:val="single" w:color="000000" w:sz="8" w:space="0"/>
              <w:bottom w:val="single" w:color="000000" w:sz="8" w:space="0"/>
              <w:right w:val="single" w:color="000000" w:sz="8" w:space="0"/>
            </w:tcBorders>
          </w:tcPr>
          <w:p>
            <w:pPr>
              <w:pStyle w:val="10"/>
              <w:spacing w:before="4"/>
              <w:rPr>
                <w:rFonts w:ascii="楷体_GB2312" w:hAnsi="楷体_GB2312" w:eastAsia="楷体_GB2312" w:cs="楷体_GB2312"/>
                <w:sz w:val="24"/>
                <w:szCs w:val="24"/>
              </w:rPr>
            </w:pPr>
          </w:p>
          <w:p>
            <w:pPr>
              <w:pStyle w:val="10"/>
              <w:ind w:left="191"/>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3</w:t>
            </w:r>
          </w:p>
        </w:tc>
        <w:tc>
          <w:tcPr>
            <w:tcW w:w="5069" w:type="dxa"/>
            <w:tcBorders>
              <w:top w:val="single" w:color="000000" w:sz="8" w:space="0"/>
              <w:left w:val="single" w:color="000000" w:sz="8" w:space="0"/>
              <w:bottom w:val="single" w:color="000000" w:sz="8" w:space="0"/>
              <w:right w:val="single" w:color="000000" w:sz="8" w:space="0"/>
            </w:tcBorders>
          </w:tcPr>
          <w:p>
            <w:pPr>
              <w:pStyle w:val="10"/>
              <w:spacing w:before="13" w:line="408" w:lineRule="exact"/>
              <w:ind w:left="112" w:right="117"/>
              <w:rPr>
                <w:sz w:val="24"/>
              </w:rPr>
            </w:pPr>
            <w:r>
              <w:rPr>
                <w:rFonts w:hint="eastAsia"/>
                <w:color w:val="333333"/>
                <w:sz w:val="24"/>
              </w:rPr>
              <w:t>安管体系健全、安管人员符合要求，项目已通过内审（外审）</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61"/>
              <w:ind w:left="350"/>
              <w:rPr>
                <w:rFonts w:ascii="宋体"/>
                <w:sz w:val="19"/>
              </w:rPr>
            </w:pPr>
            <w:r>
              <w:rPr>
                <w:rFonts w:ascii="宋体"/>
                <w:color w:val="333333"/>
                <w:w w:val="99"/>
                <w:sz w:val="19"/>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66" w:type="dxa"/>
            <w:tcBorders>
              <w:top w:val="single" w:color="000000" w:sz="8" w:space="0"/>
              <w:left w:val="single" w:color="000000" w:sz="8" w:space="0"/>
              <w:bottom w:val="single" w:color="000000" w:sz="8" w:space="0"/>
            </w:tcBorders>
          </w:tcPr>
          <w:p>
            <w:pPr>
              <w:pStyle w:val="10"/>
              <w:spacing w:before="27" w:line="408" w:lineRule="exact"/>
              <w:ind w:left="112" w:right="71"/>
              <w:rPr>
                <w:sz w:val="19"/>
              </w:rPr>
            </w:pPr>
            <w:r>
              <w:rPr>
                <w:rFonts w:hint="eastAsia"/>
                <w:color w:val="333333"/>
                <w:sz w:val="19"/>
              </w:rPr>
              <w:t>无安保体系认证扣 10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9" w:hRule="atLeast"/>
        </w:trPr>
        <w:tc>
          <w:tcPr>
            <w:tcW w:w="504" w:type="dxa"/>
            <w:tcBorders>
              <w:top w:val="single" w:color="000000" w:sz="8" w:space="0"/>
              <w:bottom w:val="single" w:color="000000" w:sz="8" w:space="0"/>
              <w:right w:val="single" w:color="000000" w:sz="8" w:space="0"/>
            </w:tcBorders>
          </w:tcPr>
          <w:p>
            <w:pPr>
              <w:pStyle w:val="10"/>
              <w:spacing w:before="11"/>
              <w:rPr>
                <w:rFonts w:ascii="楷体_GB2312" w:hAnsi="楷体_GB2312" w:eastAsia="楷体_GB2312" w:cs="楷体_GB2312"/>
                <w:sz w:val="24"/>
                <w:szCs w:val="24"/>
              </w:rPr>
            </w:pPr>
          </w:p>
          <w:p>
            <w:pPr>
              <w:pStyle w:val="10"/>
              <w:ind w:left="191"/>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4</w:t>
            </w:r>
          </w:p>
        </w:tc>
        <w:tc>
          <w:tcPr>
            <w:tcW w:w="5069" w:type="dxa"/>
            <w:tcBorders>
              <w:top w:val="single" w:color="000000" w:sz="8" w:space="0"/>
              <w:left w:val="single" w:color="000000" w:sz="8" w:space="0"/>
              <w:bottom w:val="single" w:color="000000" w:sz="8" w:space="0"/>
              <w:right w:val="single" w:color="000000" w:sz="8" w:space="0"/>
            </w:tcBorders>
          </w:tcPr>
          <w:p>
            <w:pPr>
              <w:pStyle w:val="10"/>
              <w:spacing w:before="71"/>
              <w:ind w:left="112"/>
              <w:rPr>
                <w:sz w:val="24"/>
              </w:rPr>
            </w:pPr>
            <w:r>
              <w:rPr>
                <w:rFonts w:hint="eastAsia"/>
                <w:color w:val="333333"/>
                <w:sz w:val="24"/>
              </w:rPr>
              <w:t>特种作业人员、施工机械登记备案等相关资料</w:t>
            </w:r>
          </w:p>
          <w:p>
            <w:pPr>
              <w:pStyle w:val="10"/>
              <w:spacing w:before="101" w:line="289" w:lineRule="exact"/>
              <w:ind w:left="112"/>
              <w:rPr>
                <w:sz w:val="24"/>
              </w:rPr>
            </w:pPr>
            <w:r>
              <w:rPr>
                <w:rFonts w:hint="eastAsia"/>
                <w:color w:val="333333"/>
                <w:sz w:val="24"/>
              </w:rPr>
              <w:t>齐全</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33"/>
              <w:ind w:left="350"/>
              <w:rPr>
                <w:rFonts w:ascii="宋体"/>
                <w:sz w:val="19"/>
              </w:rPr>
            </w:pPr>
            <w:r>
              <w:rPr>
                <w:rFonts w:ascii="宋体"/>
                <w:color w:val="333333"/>
                <w:w w:val="99"/>
                <w:sz w:val="19"/>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66"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7" w:hRule="atLeast"/>
        </w:trPr>
        <w:tc>
          <w:tcPr>
            <w:tcW w:w="504" w:type="dxa"/>
            <w:tcBorders>
              <w:top w:val="single" w:color="000000" w:sz="8" w:space="0"/>
              <w:bottom w:val="single" w:color="000000" w:sz="8" w:space="0"/>
              <w:right w:val="single" w:color="000000" w:sz="8" w:space="0"/>
            </w:tcBorders>
          </w:tcPr>
          <w:p>
            <w:pPr>
              <w:pStyle w:val="10"/>
              <w:spacing w:before="100" w:line="288" w:lineRule="exact"/>
              <w:ind w:left="191"/>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5</w:t>
            </w:r>
          </w:p>
        </w:tc>
        <w:tc>
          <w:tcPr>
            <w:tcW w:w="5069" w:type="dxa"/>
            <w:tcBorders>
              <w:top w:val="single" w:color="000000" w:sz="8" w:space="0"/>
              <w:left w:val="single" w:color="000000" w:sz="8" w:space="0"/>
              <w:bottom w:val="single" w:color="000000" w:sz="8" w:space="0"/>
              <w:right w:val="single" w:color="000000" w:sz="8" w:space="0"/>
            </w:tcBorders>
          </w:tcPr>
          <w:p>
            <w:pPr>
              <w:pStyle w:val="10"/>
              <w:spacing w:before="100" w:line="288" w:lineRule="exact"/>
              <w:ind w:left="112"/>
              <w:rPr>
                <w:sz w:val="24"/>
              </w:rPr>
            </w:pPr>
            <w:r>
              <w:rPr>
                <w:rFonts w:hint="eastAsia"/>
                <w:color w:val="333333"/>
                <w:sz w:val="24"/>
              </w:rPr>
              <w:t>防汛防台、深基坑作业、动火等各类预案齐全</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1"/>
              <w:rPr>
                <w:rFonts w:ascii="Times New Roman"/>
                <w:sz w:val="14"/>
              </w:rPr>
            </w:pPr>
          </w:p>
          <w:p>
            <w:pPr>
              <w:pStyle w:val="10"/>
              <w:spacing w:line="226" w:lineRule="exact"/>
              <w:ind w:left="350"/>
              <w:rPr>
                <w:rFonts w:ascii="宋体"/>
                <w:sz w:val="19"/>
              </w:rPr>
            </w:pPr>
            <w:r>
              <w:rPr>
                <w:rFonts w:ascii="宋体"/>
                <w:color w:val="333333"/>
                <w:w w:val="99"/>
                <w:sz w:val="19"/>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66"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6" w:hRule="atLeast"/>
        </w:trPr>
        <w:tc>
          <w:tcPr>
            <w:tcW w:w="504" w:type="dxa"/>
            <w:tcBorders>
              <w:top w:val="single" w:color="000000" w:sz="8" w:space="0"/>
              <w:bottom w:val="single" w:color="000000" w:sz="8" w:space="0"/>
              <w:right w:val="single" w:color="000000" w:sz="8" w:space="0"/>
            </w:tcBorders>
          </w:tcPr>
          <w:p>
            <w:pPr>
              <w:pStyle w:val="10"/>
              <w:spacing w:before="4"/>
              <w:rPr>
                <w:rFonts w:ascii="楷体_GB2312" w:hAnsi="楷体_GB2312" w:eastAsia="楷体_GB2312" w:cs="楷体_GB2312"/>
                <w:sz w:val="24"/>
                <w:szCs w:val="24"/>
              </w:rPr>
            </w:pPr>
          </w:p>
          <w:p>
            <w:pPr>
              <w:pStyle w:val="10"/>
              <w:ind w:left="191"/>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6</w:t>
            </w:r>
          </w:p>
        </w:tc>
        <w:tc>
          <w:tcPr>
            <w:tcW w:w="5069" w:type="dxa"/>
            <w:tcBorders>
              <w:top w:val="single" w:color="000000" w:sz="8" w:space="0"/>
              <w:left w:val="single" w:color="000000" w:sz="8" w:space="0"/>
              <w:bottom w:val="single" w:color="000000" w:sz="8" w:space="0"/>
              <w:right w:val="single" w:color="000000" w:sz="8" w:space="0"/>
            </w:tcBorders>
          </w:tcPr>
          <w:p>
            <w:pPr>
              <w:pStyle w:val="10"/>
              <w:spacing w:before="13" w:line="408" w:lineRule="exact"/>
              <w:ind w:left="112" w:right="117"/>
              <w:rPr>
                <w:sz w:val="24"/>
              </w:rPr>
            </w:pPr>
            <w:r>
              <w:rPr>
                <w:rFonts w:hint="eastAsia"/>
                <w:color w:val="333333"/>
                <w:sz w:val="24"/>
              </w:rPr>
              <w:t>消防器材、临时用电、施工机械等检查记录齐全</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61"/>
              <w:ind w:left="350"/>
              <w:rPr>
                <w:rFonts w:ascii="宋体"/>
                <w:sz w:val="19"/>
              </w:rPr>
            </w:pPr>
            <w:r>
              <w:rPr>
                <w:rFonts w:ascii="宋体"/>
                <w:color w:val="333333"/>
                <w:w w:val="99"/>
                <w:sz w:val="19"/>
              </w:rPr>
              <w:t>3</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66"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94" w:hRule="atLeast"/>
        </w:trPr>
        <w:tc>
          <w:tcPr>
            <w:tcW w:w="504" w:type="dxa"/>
            <w:tcBorders>
              <w:top w:val="single" w:color="000000" w:sz="8" w:space="0"/>
              <w:bottom w:val="single" w:color="000000" w:sz="8" w:space="0"/>
              <w:right w:val="single" w:color="000000" w:sz="8" w:space="0"/>
            </w:tcBorders>
          </w:tcPr>
          <w:p>
            <w:pPr>
              <w:pStyle w:val="10"/>
              <w:spacing w:before="85" w:line="289" w:lineRule="exact"/>
              <w:ind w:left="191"/>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7</w:t>
            </w:r>
          </w:p>
        </w:tc>
        <w:tc>
          <w:tcPr>
            <w:tcW w:w="5069" w:type="dxa"/>
            <w:tcBorders>
              <w:top w:val="single" w:color="000000" w:sz="8" w:space="0"/>
              <w:left w:val="single" w:color="000000" w:sz="8" w:space="0"/>
              <w:bottom w:val="single" w:color="000000" w:sz="8" w:space="0"/>
              <w:right w:val="single" w:color="000000" w:sz="8" w:space="0"/>
            </w:tcBorders>
          </w:tcPr>
          <w:p>
            <w:pPr>
              <w:pStyle w:val="10"/>
              <w:spacing w:before="85" w:line="289" w:lineRule="exact"/>
              <w:ind w:left="112"/>
              <w:rPr>
                <w:sz w:val="24"/>
              </w:rPr>
            </w:pPr>
            <w:r>
              <w:rPr>
                <w:rFonts w:hint="eastAsia"/>
                <w:color w:val="333333"/>
                <w:sz w:val="24"/>
              </w:rPr>
              <w:t>动火审批制度和审批手续齐全</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150" w:line="225" w:lineRule="exact"/>
              <w:ind w:left="350"/>
              <w:rPr>
                <w:rFonts w:ascii="宋体"/>
                <w:sz w:val="19"/>
              </w:rPr>
            </w:pPr>
            <w:r>
              <w:rPr>
                <w:rFonts w:ascii="宋体"/>
                <w:color w:val="333333"/>
                <w:w w:val="99"/>
                <w:sz w:val="19"/>
              </w:rPr>
              <w:t>1</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66"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6" w:hRule="atLeast"/>
        </w:trPr>
        <w:tc>
          <w:tcPr>
            <w:tcW w:w="504" w:type="dxa"/>
            <w:tcBorders>
              <w:top w:val="single" w:color="000000" w:sz="8" w:space="0"/>
              <w:bottom w:val="single" w:color="000000" w:sz="8" w:space="0"/>
              <w:right w:val="single" w:color="000000" w:sz="8" w:space="0"/>
            </w:tcBorders>
          </w:tcPr>
          <w:p>
            <w:pPr>
              <w:pStyle w:val="10"/>
              <w:spacing w:before="5"/>
              <w:rPr>
                <w:rFonts w:ascii="楷体_GB2312" w:hAnsi="楷体_GB2312" w:eastAsia="楷体_GB2312" w:cs="楷体_GB2312"/>
                <w:sz w:val="24"/>
                <w:szCs w:val="24"/>
              </w:rPr>
            </w:pPr>
          </w:p>
          <w:p>
            <w:pPr>
              <w:pStyle w:val="10"/>
              <w:ind w:left="191"/>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8</w:t>
            </w:r>
          </w:p>
        </w:tc>
        <w:tc>
          <w:tcPr>
            <w:tcW w:w="5069" w:type="dxa"/>
            <w:tcBorders>
              <w:top w:val="single" w:color="000000" w:sz="8" w:space="0"/>
              <w:left w:val="single" w:color="000000" w:sz="8" w:space="0"/>
              <w:bottom w:val="single" w:color="000000" w:sz="8" w:space="0"/>
              <w:right w:val="single" w:color="000000" w:sz="8" w:space="0"/>
            </w:tcBorders>
          </w:tcPr>
          <w:p>
            <w:pPr>
              <w:pStyle w:val="10"/>
              <w:spacing w:before="8" w:line="400" w:lineRule="atLeast"/>
              <w:ind w:left="112" w:right="117"/>
              <w:rPr>
                <w:sz w:val="24"/>
              </w:rPr>
            </w:pPr>
            <w:r>
              <w:rPr>
                <w:rFonts w:hint="eastAsia"/>
                <w:color w:val="333333"/>
                <w:sz w:val="24"/>
              </w:rPr>
              <w:t>施工单位及分包单位安全生产许可证、安全协议齐全有效</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59"/>
              <w:ind w:left="350"/>
              <w:rPr>
                <w:rFonts w:ascii="宋体"/>
                <w:sz w:val="19"/>
              </w:rPr>
            </w:pPr>
            <w:r>
              <w:rPr>
                <w:rFonts w:ascii="宋体"/>
                <w:color w:val="333333"/>
                <w:w w:val="99"/>
                <w:sz w:val="19"/>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66"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7" w:hRule="atLeast"/>
        </w:trPr>
        <w:tc>
          <w:tcPr>
            <w:tcW w:w="504" w:type="dxa"/>
            <w:tcBorders>
              <w:top w:val="single" w:color="000000" w:sz="8" w:space="0"/>
              <w:bottom w:val="single" w:color="000000" w:sz="8" w:space="0"/>
              <w:right w:val="single" w:color="000000" w:sz="8" w:space="0"/>
            </w:tcBorders>
          </w:tcPr>
          <w:p>
            <w:pPr>
              <w:pStyle w:val="10"/>
              <w:spacing w:before="99" w:line="288" w:lineRule="exact"/>
              <w:ind w:left="191"/>
              <w:rPr>
                <w:rFonts w:ascii="楷体_GB2312" w:hAnsi="楷体_GB2312" w:eastAsia="楷体_GB2312" w:cs="楷体_GB2312"/>
                <w:sz w:val="24"/>
                <w:szCs w:val="24"/>
              </w:rPr>
            </w:pPr>
            <w:r>
              <w:rPr>
                <w:rFonts w:hint="eastAsia" w:ascii="楷体_GB2312" w:hAnsi="楷体_GB2312" w:eastAsia="楷体_GB2312" w:cs="楷体_GB2312"/>
                <w:color w:val="333333"/>
                <w:w w:val="99"/>
                <w:sz w:val="24"/>
                <w:szCs w:val="24"/>
              </w:rPr>
              <w:t>9</w:t>
            </w:r>
          </w:p>
        </w:tc>
        <w:tc>
          <w:tcPr>
            <w:tcW w:w="5069" w:type="dxa"/>
            <w:tcBorders>
              <w:top w:val="single" w:color="000000" w:sz="8" w:space="0"/>
              <w:left w:val="single" w:color="000000" w:sz="8" w:space="0"/>
              <w:bottom w:val="single" w:color="000000" w:sz="8" w:space="0"/>
              <w:right w:val="single" w:color="000000" w:sz="8" w:space="0"/>
            </w:tcBorders>
          </w:tcPr>
          <w:p>
            <w:pPr>
              <w:pStyle w:val="10"/>
              <w:spacing w:before="99" w:line="288" w:lineRule="exact"/>
              <w:ind w:left="112"/>
              <w:rPr>
                <w:sz w:val="24"/>
              </w:rPr>
            </w:pPr>
            <w:r>
              <w:rPr>
                <w:rFonts w:hint="eastAsia"/>
                <w:color w:val="333333"/>
                <w:sz w:val="24"/>
              </w:rPr>
              <w:t>安全交底、安全检查齐全</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3"/>
              <w:rPr>
                <w:rFonts w:ascii="Times New Roman"/>
                <w:sz w:val="14"/>
              </w:rPr>
            </w:pPr>
          </w:p>
          <w:p>
            <w:pPr>
              <w:pStyle w:val="10"/>
              <w:spacing w:line="224" w:lineRule="exact"/>
              <w:ind w:left="350"/>
              <w:rPr>
                <w:rFonts w:ascii="宋体"/>
                <w:sz w:val="19"/>
              </w:rPr>
            </w:pPr>
            <w:r>
              <w:rPr>
                <w:rFonts w:ascii="宋体"/>
                <w:color w:val="333333"/>
                <w:w w:val="99"/>
                <w:sz w:val="19"/>
              </w:rPr>
              <w:t>3</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66"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7" w:hRule="atLeast"/>
        </w:trPr>
        <w:tc>
          <w:tcPr>
            <w:tcW w:w="504" w:type="dxa"/>
            <w:tcBorders>
              <w:top w:val="single" w:color="000000" w:sz="8" w:space="0"/>
              <w:bottom w:val="single" w:color="000000" w:sz="8" w:space="0"/>
              <w:right w:val="single" w:color="000000" w:sz="8" w:space="0"/>
            </w:tcBorders>
          </w:tcPr>
          <w:p>
            <w:pPr>
              <w:pStyle w:val="10"/>
              <w:spacing w:before="98" w:line="289" w:lineRule="exact"/>
              <w:ind w:left="131"/>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10</w:t>
            </w:r>
          </w:p>
        </w:tc>
        <w:tc>
          <w:tcPr>
            <w:tcW w:w="5069" w:type="dxa"/>
            <w:tcBorders>
              <w:top w:val="single" w:color="000000" w:sz="8" w:space="0"/>
              <w:left w:val="single" w:color="000000" w:sz="8" w:space="0"/>
              <w:bottom w:val="single" w:color="000000" w:sz="8" w:space="0"/>
              <w:right w:val="single" w:color="000000" w:sz="8" w:space="0"/>
            </w:tcBorders>
          </w:tcPr>
          <w:p>
            <w:pPr>
              <w:pStyle w:val="10"/>
              <w:spacing w:before="98" w:line="289" w:lineRule="exact"/>
              <w:ind w:left="112"/>
              <w:rPr>
                <w:sz w:val="24"/>
              </w:rPr>
            </w:pPr>
            <w:r>
              <w:rPr>
                <w:rFonts w:hint="eastAsia"/>
                <w:color w:val="333333"/>
                <w:sz w:val="24"/>
              </w:rPr>
              <w:t>隐患排查符合规定</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2"/>
              <w:rPr>
                <w:rFonts w:ascii="Times New Roman"/>
                <w:sz w:val="14"/>
              </w:rPr>
            </w:pPr>
          </w:p>
          <w:p>
            <w:pPr>
              <w:pStyle w:val="10"/>
              <w:spacing w:line="225" w:lineRule="exact"/>
              <w:ind w:left="350"/>
              <w:rPr>
                <w:rFonts w:ascii="宋体"/>
                <w:sz w:val="19"/>
              </w:rPr>
            </w:pPr>
            <w:r>
              <w:rPr>
                <w:rFonts w:ascii="宋体"/>
                <w:color w:val="333333"/>
                <w:w w:val="99"/>
                <w:sz w:val="19"/>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66"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24" w:hRule="atLeast"/>
        </w:trPr>
        <w:tc>
          <w:tcPr>
            <w:tcW w:w="504" w:type="dxa"/>
            <w:tcBorders>
              <w:top w:val="single" w:color="000000" w:sz="8" w:space="0"/>
              <w:bottom w:val="single" w:color="000000" w:sz="8" w:space="0"/>
              <w:right w:val="single" w:color="000000" w:sz="8" w:space="0"/>
            </w:tcBorders>
          </w:tcPr>
          <w:p>
            <w:pPr>
              <w:pStyle w:val="10"/>
              <w:rPr>
                <w:rFonts w:ascii="楷体_GB2312" w:hAnsi="楷体_GB2312" w:eastAsia="楷体_GB2312" w:cs="楷体_GB2312"/>
                <w:sz w:val="24"/>
                <w:szCs w:val="24"/>
              </w:rPr>
            </w:pPr>
          </w:p>
          <w:p>
            <w:pPr>
              <w:pStyle w:val="10"/>
              <w:spacing w:before="2"/>
              <w:rPr>
                <w:rFonts w:ascii="楷体_GB2312" w:hAnsi="楷体_GB2312" w:eastAsia="楷体_GB2312" w:cs="楷体_GB2312"/>
                <w:sz w:val="24"/>
                <w:szCs w:val="24"/>
              </w:rPr>
            </w:pPr>
          </w:p>
          <w:p>
            <w:pPr>
              <w:pStyle w:val="10"/>
              <w:ind w:left="131"/>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11</w:t>
            </w:r>
          </w:p>
        </w:tc>
        <w:tc>
          <w:tcPr>
            <w:tcW w:w="5069" w:type="dxa"/>
            <w:tcBorders>
              <w:top w:val="single" w:color="000000" w:sz="8" w:space="0"/>
              <w:left w:val="single" w:color="000000" w:sz="8" w:space="0"/>
              <w:bottom w:val="single" w:color="000000" w:sz="8" w:space="0"/>
              <w:right w:val="single" w:color="000000" w:sz="8" w:space="0"/>
            </w:tcBorders>
          </w:tcPr>
          <w:p>
            <w:pPr>
              <w:pStyle w:val="10"/>
              <w:spacing w:before="8" w:line="400" w:lineRule="atLeast"/>
              <w:ind w:left="112" w:right="117"/>
              <w:jc w:val="both"/>
              <w:rPr>
                <w:sz w:val="24"/>
              </w:rPr>
            </w:pPr>
            <w:r>
              <w:rPr>
                <w:rFonts w:hint="eastAsia"/>
                <w:color w:val="333333"/>
                <w:sz w:val="24"/>
              </w:rPr>
              <w:t>危险性较大的分部分项工程专项施工方案，编制审核及实施验收记录齐全，超过一定规模的进行专家评审手续齐全</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spacing w:before="156"/>
              <w:ind w:left="350"/>
              <w:rPr>
                <w:rFonts w:ascii="宋体"/>
                <w:sz w:val="19"/>
              </w:rPr>
            </w:pPr>
            <w:r>
              <w:rPr>
                <w:rFonts w:ascii="宋体"/>
                <w:color w:val="333333"/>
                <w:w w:val="99"/>
                <w:sz w:val="19"/>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66"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5" w:hRule="atLeast"/>
        </w:trPr>
        <w:tc>
          <w:tcPr>
            <w:tcW w:w="504" w:type="dxa"/>
            <w:tcBorders>
              <w:top w:val="single" w:color="000000" w:sz="8" w:space="0"/>
              <w:right w:val="single" w:color="000000" w:sz="8" w:space="0"/>
            </w:tcBorders>
          </w:tcPr>
          <w:p>
            <w:pPr>
              <w:pStyle w:val="10"/>
              <w:spacing w:before="4"/>
              <w:rPr>
                <w:rFonts w:ascii="楷体_GB2312" w:hAnsi="楷体_GB2312" w:eastAsia="楷体_GB2312" w:cs="楷体_GB2312"/>
                <w:sz w:val="24"/>
                <w:szCs w:val="24"/>
              </w:rPr>
            </w:pPr>
          </w:p>
          <w:p>
            <w:pPr>
              <w:pStyle w:val="10"/>
              <w:ind w:left="131"/>
              <w:rPr>
                <w:rFonts w:ascii="楷体_GB2312" w:hAnsi="楷体_GB2312" w:eastAsia="楷体_GB2312" w:cs="楷体_GB2312"/>
                <w:sz w:val="24"/>
                <w:szCs w:val="24"/>
              </w:rPr>
            </w:pPr>
            <w:r>
              <w:rPr>
                <w:rFonts w:hint="eastAsia" w:ascii="楷体_GB2312" w:hAnsi="楷体_GB2312" w:eastAsia="楷体_GB2312" w:cs="楷体_GB2312"/>
                <w:color w:val="333333"/>
                <w:sz w:val="24"/>
                <w:szCs w:val="24"/>
              </w:rPr>
              <w:t>12</w:t>
            </w:r>
          </w:p>
        </w:tc>
        <w:tc>
          <w:tcPr>
            <w:tcW w:w="5069" w:type="dxa"/>
            <w:tcBorders>
              <w:top w:val="single" w:color="000000" w:sz="8" w:space="0"/>
              <w:left w:val="single" w:color="000000" w:sz="8" w:space="0"/>
              <w:right w:val="single" w:color="000000" w:sz="8" w:space="0"/>
            </w:tcBorders>
          </w:tcPr>
          <w:p>
            <w:pPr>
              <w:pStyle w:val="10"/>
              <w:spacing w:before="99"/>
              <w:ind w:left="112"/>
              <w:rPr>
                <w:sz w:val="24"/>
              </w:rPr>
            </w:pPr>
            <w:r>
              <w:rPr>
                <w:rFonts w:hint="eastAsia"/>
                <w:color w:val="333333"/>
                <w:sz w:val="24"/>
              </w:rPr>
              <w:t>安全生产标准化符合规定（</w:t>
            </w:r>
            <w:r>
              <w:rPr>
                <w:rFonts w:hint="eastAsia"/>
                <w:color w:val="333333"/>
                <w:spacing w:val="-21"/>
                <w:sz w:val="24"/>
              </w:rPr>
              <w:t xml:space="preserve">一级 </w:t>
            </w:r>
            <w:r>
              <w:rPr>
                <w:rFonts w:hint="eastAsia"/>
                <w:color w:val="333333"/>
                <w:sz w:val="24"/>
              </w:rPr>
              <w:t>3</w:t>
            </w:r>
            <w:r>
              <w:rPr>
                <w:rFonts w:hint="eastAsia"/>
                <w:color w:val="333333"/>
                <w:spacing w:val="-21"/>
                <w:sz w:val="24"/>
              </w:rPr>
              <w:t xml:space="preserve"> 分，二级 </w:t>
            </w:r>
            <w:r>
              <w:rPr>
                <w:rFonts w:hint="eastAsia"/>
                <w:color w:val="333333"/>
                <w:sz w:val="24"/>
              </w:rPr>
              <w:t>2</w:t>
            </w:r>
          </w:p>
          <w:p>
            <w:pPr>
              <w:pStyle w:val="10"/>
              <w:spacing w:before="101" w:line="288" w:lineRule="exact"/>
              <w:ind w:left="112"/>
              <w:rPr>
                <w:sz w:val="24"/>
              </w:rPr>
            </w:pPr>
            <w:r>
              <w:rPr>
                <w:rFonts w:hint="eastAsia"/>
                <w:color w:val="333333"/>
                <w:sz w:val="24"/>
              </w:rPr>
              <w:t>分，三级 1 分）</w:t>
            </w:r>
          </w:p>
        </w:tc>
        <w:tc>
          <w:tcPr>
            <w:tcW w:w="789" w:type="dxa"/>
            <w:tcBorders>
              <w:top w:val="single" w:color="000000" w:sz="8" w:space="0"/>
              <w:left w:val="single" w:color="000000" w:sz="8" w:space="0"/>
              <w:right w:val="single" w:color="000000" w:sz="8" w:space="0"/>
            </w:tcBorders>
          </w:tcPr>
          <w:p>
            <w:pPr>
              <w:pStyle w:val="10"/>
              <w:rPr>
                <w:rFonts w:ascii="Times New Roman"/>
                <w:sz w:val="18"/>
              </w:rPr>
            </w:pPr>
          </w:p>
          <w:p>
            <w:pPr>
              <w:pStyle w:val="10"/>
              <w:spacing w:before="161"/>
              <w:ind w:left="350"/>
              <w:rPr>
                <w:sz w:val="19"/>
              </w:rPr>
            </w:pPr>
            <w:r>
              <w:rPr>
                <w:color w:val="333333"/>
                <w:w w:val="99"/>
                <w:sz w:val="19"/>
              </w:rPr>
              <w:t>3</w:t>
            </w:r>
          </w:p>
        </w:tc>
        <w:tc>
          <w:tcPr>
            <w:tcW w:w="407" w:type="dxa"/>
            <w:tcBorders>
              <w:top w:val="single" w:color="000000" w:sz="8" w:space="0"/>
              <w:left w:val="single" w:color="000000" w:sz="8" w:space="0"/>
              <w:right w:val="single" w:color="000000" w:sz="8" w:space="0"/>
            </w:tcBorders>
          </w:tcPr>
          <w:p>
            <w:pPr>
              <w:pStyle w:val="10"/>
              <w:rPr>
                <w:rFonts w:ascii="Times New Roman"/>
                <w:sz w:val="24"/>
              </w:rPr>
            </w:pPr>
          </w:p>
        </w:tc>
        <w:tc>
          <w:tcPr>
            <w:tcW w:w="407" w:type="dxa"/>
            <w:tcBorders>
              <w:top w:val="single" w:color="000000" w:sz="8" w:space="0"/>
              <w:left w:val="single" w:color="000000" w:sz="8" w:space="0"/>
              <w:right w:val="single" w:color="000000" w:sz="8" w:space="0"/>
            </w:tcBorders>
          </w:tcPr>
          <w:p>
            <w:pPr>
              <w:pStyle w:val="10"/>
              <w:rPr>
                <w:rFonts w:ascii="Times New Roman"/>
                <w:sz w:val="24"/>
              </w:rPr>
            </w:pPr>
          </w:p>
        </w:tc>
        <w:tc>
          <w:tcPr>
            <w:tcW w:w="1366" w:type="dxa"/>
            <w:tcBorders>
              <w:top w:val="single" w:color="000000" w:sz="8" w:space="0"/>
              <w:left w:val="single" w:color="000000" w:sz="8" w:space="0"/>
            </w:tcBorders>
          </w:tcPr>
          <w:p>
            <w:pPr>
              <w:pStyle w:val="10"/>
              <w:rPr>
                <w:rFonts w:ascii="Times New Roman"/>
                <w:sz w:val="24"/>
              </w:rPr>
            </w:pPr>
          </w:p>
        </w:tc>
      </w:tr>
    </w:tbl>
    <w:p>
      <w:pPr>
        <w:pStyle w:val="3"/>
        <w:spacing w:before="6"/>
        <w:rPr>
          <w:rFonts w:ascii="Times New Roman"/>
          <w:sz w:val="11"/>
        </w:rPr>
      </w:pPr>
      <w:r>
        <w:pict>
          <v:shape id="文本框 29" o:spid="_x0000_s1045" o:spt="202" type="#_x0000_t202" style="position:absolute;left:0pt;margin-left:90pt;margin-top:7.85pt;height:54.4pt;width:415.3pt;mso-position-horizontal-relative:page;mso-wrap-distance-bottom:0pt;mso-wrap-distance-top:0pt;z-index:-251656192;mso-width-relative:page;mso-height-relative:page;" filled="f" stroked="f" coordsize="21600,21600" o:gfxdata="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DeU0dgAAAAL&#10;AQAADwAAAAAAAAABACAAAAAiAAAAZHJzL2Rvd25yZXYueG1sUEsBAhQAFAAAAAgAh07iQAC0z5Oq&#10;AQAALwMAAA4AAAAAAAAAAQAgAAAAJwEAAGRycy9lMm9Eb2MueG1sUEsFBgAAAAAGAAYAWQEAAEMF&#10;AAAAAA==&#10;">
            <v:path/>
            <v:fill on="f" focussize="0,0"/>
            <v:stroke on="f" joinstyle="miter"/>
            <v:imagedata o:title=""/>
            <o:lock v:ext="edit"/>
            <v:textbox inset="0mm,0mm,0mm,0mm">
              <w:txbxContent>
                <w:p>
                  <w:pPr>
                    <w:spacing w:before="2"/>
                    <w:ind w:left="480"/>
                    <w:rPr>
                      <w:b/>
                      <w:sz w:val="24"/>
                    </w:rPr>
                  </w:pPr>
                  <w:r>
                    <w:rPr>
                      <w:b/>
                      <w:color w:val="333333"/>
                      <w:sz w:val="24"/>
                    </w:rPr>
                    <w:t>工地名称：</w:t>
                  </w:r>
                </w:p>
                <w:p>
                  <w:pPr>
                    <w:pStyle w:val="3"/>
                    <w:spacing w:before="3"/>
                    <w:rPr>
                      <w:rFonts w:ascii="Times New Roman"/>
                      <w:sz w:val="27"/>
                    </w:rPr>
                  </w:pPr>
                </w:p>
                <w:p>
                  <w:pPr>
                    <w:ind w:left="480"/>
                    <w:rPr>
                      <w:b/>
                      <w:sz w:val="24"/>
                    </w:rPr>
                  </w:pPr>
                  <w:r>
                    <w:rPr>
                      <w:b/>
                      <w:color w:val="333333"/>
                      <w:sz w:val="24"/>
                    </w:rPr>
                    <w:t>检</w:t>
                  </w:r>
                  <w:r>
                    <w:rPr>
                      <w:rFonts w:hint="eastAsia"/>
                      <w:b/>
                      <w:color w:val="333333"/>
                      <w:sz w:val="24"/>
                      <w:lang w:val="en-US" w:eastAsia="zh-CN"/>
                    </w:rPr>
                    <w:t xml:space="preserve"> </w:t>
                  </w:r>
                  <w:r>
                    <w:rPr>
                      <w:b/>
                      <w:color w:val="333333"/>
                      <w:sz w:val="24"/>
                    </w:rPr>
                    <w:t>查</w:t>
                  </w:r>
                  <w:r>
                    <w:rPr>
                      <w:rFonts w:hint="eastAsia"/>
                      <w:b/>
                      <w:color w:val="333333"/>
                      <w:sz w:val="24"/>
                      <w:lang w:val="en-US" w:eastAsia="zh-CN"/>
                    </w:rPr>
                    <w:t xml:space="preserve"> </w:t>
                  </w:r>
                  <w:r>
                    <w:rPr>
                      <w:b/>
                      <w:color w:val="333333"/>
                      <w:sz w:val="24"/>
                    </w:rPr>
                    <w:t>人：</w:t>
                  </w:r>
                </w:p>
              </w:txbxContent>
            </v:textbox>
            <w10:wrap type="topAndBottom"/>
          </v:shape>
        </w:pict>
      </w:r>
    </w:p>
    <w:p>
      <w:pPr>
        <w:rPr>
          <w:rFonts w:ascii="Times New Roman"/>
          <w:sz w:val="11"/>
        </w:rPr>
        <w:sectPr>
          <w:pgSz w:w="11910" w:h="16840"/>
          <w:pgMar w:top="1420" w:right="1540" w:bottom="1380" w:left="1560" w:header="0" w:footer="1200" w:gutter="0"/>
          <w:pgNumType w:fmt="decimal"/>
          <w:cols w:space="720" w:num="1"/>
        </w:sectPr>
      </w:pPr>
    </w:p>
    <w:p>
      <w:pPr>
        <w:pStyle w:val="3"/>
        <w:rPr>
          <w:rFonts w:ascii="Times New Roman"/>
          <w:sz w:val="20"/>
        </w:rPr>
      </w:pPr>
      <w:r>
        <w:pict>
          <v:shape id="文本框 30" o:spid="_x0000_s1044" o:spt="202" type="#_x0000_t202" style="position:absolute;left:0pt;margin-left:90pt;margin-top:72pt;height:82.15pt;width:415.3pt;mso-position-horizontal-relative:page;mso-position-vertical-relative:page;z-index:251648000;mso-width-relative:page;mso-height-relative:page;" filled="f" stroked="f" coordsize="21600,21600" o:gfxdata="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JRFsr2QAAAAwB&#10;AAAPAAAAAAAAAAEAIAAAACIAAABkcnMvZG93bnJldi54bWxQSwECFAAUAAAACACHTuJA+Mmi3KgB&#10;AAAwAwAADgAAAAAAAAABACAAAAAoAQAAZHJzL2Uyb0RvYy54bWxQSwUGAAAAAAYABgBZAQAAQgUA&#10;AAAA&#10;">
            <v:path/>
            <v:fill on="f" focussize="0,0"/>
            <v:stroke on="f" joinstyle="miter"/>
            <v:imagedata o:title=""/>
            <o:lock v:ext="edit"/>
            <v:textbox inset="0mm,0mm,0mm,0mm">
              <w:txbxContent>
                <w:p>
                  <w:pPr>
                    <w:spacing w:line="617"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lang w:val="en-US" w:eastAsia="zh-CN"/>
                    </w:rPr>
                    <w:t>4.</w:t>
                  </w:r>
                  <w:r>
                    <w:rPr>
                      <w:rFonts w:hint="eastAsia" w:ascii="楷体_GB2312" w:hAnsi="楷体_GB2312" w:eastAsia="楷体_GB2312" w:cs="楷体_GB2312"/>
                      <w:color w:val="333333"/>
                      <w:sz w:val="32"/>
                      <w:szCs w:val="32"/>
                    </w:rPr>
                    <w:t>珠海水利建设工程文明工地现场检查评分表</w:t>
                  </w:r>
                </w:p>
                <w:p>
                  <w:pPr>
                    <w:spacing w:line="640" w:lineRule="exact"/>
                    <w:ind w:left="478"/>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（安全管理）</w:t>
                  </w:r>
                </w:p>
                <w:p>
                  <w:pPr>
                    <w:spacing w:before="75"/>
                    <w:ind w:right="-15"/>
                    <w:jc w:val="right"/>
                    <w:rPr>
                      <w:b/>
                      <w:sz w:val="24"/>
                    </w:rPr>
                  </w:pPr>
                  <w:r>
                    <w:rPr>
                      <w:b/>
                      <w:color w:val="333333"/>
                      <w:sz w:val="24"/>
                    </w:rPr>
                    <w:t>年 月 日</w:t>
                  </w:r>
                </w:p>
              </w:txbxContent>
            </v:textbox>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3"/>
        </w:rPr>
      </w:pPr>
    </w:p>
    <w:tbl>
      <w:tblPr>
        <w:tblStyle w:val="7"/>
        <w:tblW w:w="8522" w:type="dxa"/>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57"/>
        <w:gridCol w:w="645"/>
        <w:gridCol w:w="4493"/>
        <w:gridCol w:w="789"/>
        <w:gridCol w:w="407"/>
        <w:gridCol w:w="468"/>
        <w:gridCol w:w="126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24" w:hRule="atLeast"/>
        </w:trPr>
        <w:tc>
          <w:tcPr>
            <w:tcW w:w="457" w:type="dxa"/>
            <w:tcBorders>
              <w:bottom w:val="single" w:color="000000" w:sz="8" w:space="0"/>
              <w:right w:val="single" w:color="000000" w:sz="8" w:space="0"/>
            </w:tcBorders>
          </w:tcPr>
          <w:p>
            <w:pPr>
              <w:pStyle w:val="10"/>
              <w:rPr>
                <w:rFonts w:ascii="Times New Roman"/>
                <w:sz w:val="18"/>
              </w:rPr>
            </w:pPr>
          </w:p>
          <w:p>
            <w:pPr>
              <w:pStyle w:val="10"/>
              <w:spacing w:before="161" w:line="403" w:lineRule="auto"/>
              <w:ind w:left="107" w:right="132"/>
              <w:rPr>
                <w:rFonts w:ascii="黑体" w:eastAsia="黑体"/>
                <w:b/>
                <w:sz w:val="19"/>
              </w:rPr>
            </w:pPr>
            <w:r>
              <w:rPr>
                <w:rFonts w:hint="eastAsia" w:ascii="黑体" w:eastAsia="黑体"/>
                <w:b/>
                <w:color w:val="333333"/>
                <w:sz w:val="19"/>
              </w:rPr>
              <w:t>序号</w:t>
            </w:r>
          </w:p>
        </w:tc>
        <w:tc>
          <w:tcPr>
            <w:tcW w:w="5138" w:type="dxa"/>
            <w:gridSpan w:val="2"/>
            <w:tcBorders>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spacing w:before="158"/>
              <w:ind w:left="2411" w:right="1904"/>
              <w:jc w:val="center"/>
              <w:rPr>
                <w:rFonts w:ascii="黑体" w:eastAsia="黑体"/>
                <w:b/>
                <w:sz w:val="19"/>
              </w:rPr>
            </w:pPr>
            <w:r>
              <w:rPr>
                <w:rFonts w:hint="eastAsia" w:ascii="黑体" w:eastAsia="黑体"/>
                <w:b/>
                <w:color w:val="333333"/>
                <w:sz w:val="19"/>
              </w:rPr>
              <w:t>评分内容</w:t>
            </w:r>
          </w:p>
        </w:tc>
        <w:tc>
          <w:tcPr>
            <w:tcW w:w="789"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ind w:left="111"/>
              <w:rPr>
                <w:rFonts w:ascii="黑体" w:eastAsia="黑体"/>
                <w:b/>
                <w:sz w:val="19"/>
              </w:rPr>
            </w:pPr>
            <w:r>
              <w:rPr>
                <w:rFonts w:hint="eastAsia" w:ascii="黑体" w:eastAsia="黑体"/>
                <w:b/>
                <w:color w:val="333333"/>
                <w:sz w:val="19"/>
              </w:rPr>
              <w:t>应得分</w:t>
            </w:r>
          </w:p>
          <w:p>
            <w:pPr>
              <w:pStyle w:val="10"/>
              <w:spacing w:before="3"/>
              <w:rPr>
                <w:rFonts w:ascii="Times New Roman"/>
                <w:sz w:val="14"/>
              </w:rPr>
            </w:pPr>
          </w:p>
          <w:p>
            <w:pPr>
              <w:pStyle w:val="10"/>
              <w:ind w:left="111"/>
              <w:rPr>
                <w:rFonts w:ascii="黑体" w:eastAsia="黑体"/>
                <w:b/>
                <w:sz w:val="19"/>
              </w:rPr>
            </w:pPr>
            <w:r>
              <w:rPr>
                <w:rFonts w:hint="eastAsia" w:ascii="黑体" w:eastAsia="黑体"/>
                <w:b/>
                <w:color w:val="333333"/>
                <w:sz w:val="19"/>
              </w:rPr>
              <w:t>（20）</w:t>
            </w:r>
          </w:p>
        </w:tc>
        <w:tc>
          <w:tcPr>
            <w:tcW w:w="407"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line="403" w:lineRule="auto"/>
              <w:ind w:left="112" w:right="82"/>
              <w:rPr>
                <w:rFonts w:ascii="黑体" w:eastAsia="黑体"/>
                <w:b/>
                <w:sz w:val="19"/>
              </w:rPr>
            </w:pPr>
            <w:r>
              <w:rPr>
                <w:rFonts w:hint="eastAsia" w:ascii="黑体" w:eastAsia="黑体"/>
                <w:b/>
                <w:color w:val="333333"/>
                <w:sz w:val="19"/>
              </w:rPr>
              <w:t>扣分</w:t>
            </w:r>
          </w:p>
        </w:tc>
        <w:tc>
          <w:tcPr>
            <w:tcW w:w="468" w:type="dxa"/>
            <w:tcBorders>
              <w:left w:val="single" w:color="000000" w:sz="8" w:space="0"/>
              <w:bottom w:val="single" w:color="000000" w:sz="8" w:space="0"/>
              <w:right w:val="single" w:color="000000" w:sz="8" w:space="0"/>
            </w:tcBorders>
          </w:tcPr>
          <w:p>
            <w:pPr>
              <w:pStyle w:val="10"/>
              <w:spacing w:before="27" w:line="408" w:lineRule="exact"/>
              <w:ind w:left="113" w:right="142"/>
              <w:jc w:val="both"/>
              <w:rPr>
                <w:rFonts w:ascii="黑体" w:eastAsia="黑体"/>
                <w:b/>
                <w:sz w:val="19"/>
              </w:rPr>
            </w:pPr>
            <w:r>
              <w:rPr>
                <w:rFonts w:hint="eastAsia" w:ascii="黑体" w:eastAsia="黑体"/>
                <w:b/>
                <w:color w:val="333333"/>
                <w:sz w:val="19"/>
              </w:rPr>
              <w:t>实得分</w:t>
            </w:r>
          </w:p>
        </w:tc>
        <w:tc>
          <w:tcPr>
            <w:tcW w:w="1263" w:type="dxa"/>
            <w:tcBorders>
              <w:left w:val="single" w:color="000000" w:sz="8" w:space="0"/>
              <w:bottom w:val="single" w:color="000000" w:sz="8" w:space="0"/>
            </w:tcBorders>
          </w:tcPr>
          <w:p>
            <w:pPr>
              <w:pStyle w:val="10"/>
              <w:rPr>
                <w:rFonts w:ascii="Times New Roman"/>
                <w:sz w:val="18"/>
              </w:rPr>
            </w:pPr>
          </w:p>
          <w:p>
            <w:pPr>
              <w:pStyle w:val="10"/>
              <w:rPr>
                <w:rFonts w:ascii="Times New Roman"/>
                <w:sz w:val="18"/>
              </w:rPr>
            </w:pPr>
          </w:p>
          <w:p>
            <w:pPr>
              <w:pStyle w:val="10"/>
              <w:spacing w:before="158"/>
              <w:ind w:left="423" w:right="393"/>
              <w:jc w:val="center"/>
              <w:rPr>
                <w:rFonts w:ascii="黑体" w:eastAsia="黑体"/>
                <w:b/>
                <w:sz w:val="19"/>
              </w:rPr>
            </w:pPr>
            <w:r>
              <w:rPr>
                <w:rFonts w:hint="eastAsia" w:ascii="黑体" w:eastAsia="黑体"/>
                <w:b/>
                <w:color w:val="333333"/>
                <w:sz w:val="19"/>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19" w:hRule="atLeast"/>
        </w:trPr>
        <w:tc>
          <w:tcPr>
            <w:tcW w:w="457" w:type="dxa"/>
            <w:tcBorders>
              <w:top w:val="single" w:color="000000" w:sz="8" w:space="0"/>
              <w:bottom w:val="nil"/>
              <w:right w:val="single" w:color="000000" w:sz="8" w:space="0"/>
            </w:tcBorders>
          </w:tcPr>
          <w:p>
            <w:pPr>
              <w:pStyle w:val="10"/>
              <w:rPr>
                <w:rFonts w:ascii="Times New Roman"/>
                <w:sz w:val="24"/>
              </w:rPr>
            </w:pPr>
          </w:p>
        </w:tc>
        <w:tc>
          <w:tcPr>
            <w:tcW w:w="645" w:type="dxa"/>
            <w:tcBorders>
              <w:top w:val="single" w:color="000000" w:sz="8" w:space="0"/>
              <w:left w:val="single" w:color="000000" w:sz="8" w:space="0"/>
              <w:bottom w:val="nil"/>
              <w:right w:val="single" w:color="000000" w:sz="8" w:space="0"/>
            </w:tcBorders>
          </w:tcPr>
          <w:p>
            <w:pPr>
              <w:pStyle w:val="10"/>
              <w:rPr>
                <w:rFonts w:ascii="Times New Roman"/>
                <w:sz w:val="24"/>
              </w:rPr>
            </w:pPr>
          </w:p>
        </w:tc>
        <w:tc>
          <w:tcPr>
            <w:tcW w:w="4493" w:type="dxa"/>
            <w:tcBorders>
              <w:top w:val="single" w:color="000000" w:sz="8" w:space="0"/>
              <w:left w:val="single" w:color="000000" w:sz="8" w:space="0"/>
              <w:bottom w:val="nil"/>
              <w:right w:val="single" w:color="000000" w:sz="8" w:space="0"/>
            </w:tcBorders>
          </w:tcPr>
          <w:p>
            <w:pPr>
              <w:pStyle w:val="10"/>
              <w:spacing w:before="72"/>
              <w:ind w:left="112"/>
              <w:rPr>
                <w:sz w:val="24"/>
              </w:rPr>
            </w:pPr>
            <w:r>
              <w:rPr>
                <w:color w:val="333333"/>
                <w:sz w:val="24"/>
              </w:rPr>
              <w:t>易燃易爆场所、办公及生活区等应配备消</w:t>
            </w:r>
          </w:p>
        </w:tc>
        <w:tc>
          <w:tcPr>
            <w:tcW w:w="789" w:type="dxa"/>
            <w:tcBorders>
              <w:top w:val="single" w:color="000000" w:sz="8" w:space="0"/>
              <w:left w:val="single" w:color="000000" w:sz="8" w:space="0"/>
              <w:bottom w:val="nil"/>
              <w:right w:val="single" w:color="000000" w:sz="8" w:space="0"/>
            </w:tcBorders>
          </w:tcPr>
          <w:p>
            <w:pPr>
              <w:pStyle w:val="10"/>
              <w:rPr>
                <w:rFonts w:ascii="Times New Roman"/>
                <w:sz w:val="24"/>
              </w:rPr>
            </w:pPr>
          </w:p>
        </w:tc>
        <w:tc>
          <w:tcPr>
            <w:tcW w:w="407" w:type="dxa"/>
            <w:vMerge w:val="restart"/>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68" w:type="dxa"/>
            <w:vMerge w:val="restart"/>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263" w:type="dxa"/>
            <w:tcBorders>
              <w:top w:val="single" w:color="000000" w:sz="8" w:space="0"/>
              <w:left w:val="single" w:color="000000" w:sz="8" w:space="0"/>
              <w:bottom w:val="nil"/>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7"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防设施，消防器材保持有效</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tcBorders>
              <w:top w:val="nil"/>
              <w:left w:val="single" w:color="000000" w:sz="8" w:space="0"/>
              <w:bottom w:val="nil"/>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04" w:hRule="atLeast"/>
        </w:trPr>
        <w:tc>
          <w:tcPr>
            <w:tcW w:w="457" w:type="dxa"/>
            <w:tcBorders>
              <w:top w:val="nil"/>
              <w:bottom w:val="nil"/>
              <w:right w:val="single" w:color="000000" w:sz="8" w:space="0"/>
            </w:tcBorders>
          </w:tcPr>
          <w:p>
            <w:pPr>
              <w:pStyle w:val="10"/>
              <w:rPr>
                <w:rFonts w:ascii="Times New Roman"/>
                <w:sz w:val="24"/>
              </w:rPr>
            </w:pPr>
          </w:p>
          <w:p>
            <w:pPr>
              <w:pStyle w:val="10"/>
              <w:spacing w:before="172"/>
              <w:ind w:left="107"/>
              <w:rPr>
                <w:sz w:val="24"/>
              </w:rPr>
            </w:pPr>
            <w:r>
              <w:rPr>
                <w:color w:val="333333"/>
                <w:w w:val="99"/>
                <w:sz w:val="24"/>
              </w:rPr>
              <w:t>1</w:t>
            </w:r>
          </w:p>
        </w:tc>
        <w:tc>
          <w:tcPr>
            <w:tcW w:w="645" w:type="dxa"/>
            <w:tcBorders>
              <w:top w:val="nil"/>
              <w:left w:val="single" w:color="000000" w:sz="8" w:space="0"/>
              <w:bottom w:val="nil"/>
              <w:right w:val="single" w:color="000000" w:sz="8" w:space="0"/>
            </w:tcBorders>
          </w:tcPr>
          <w:p>
            <w:pPr>
              <w:pStyle w:val="10"/>
              <w:spacing w:before="126" w:line="324" w:lineRule="auto"/>
              <w:ind w:left="111" w:right="82"/>
              <w:rPr>
                <w:rFonts w:ascii="宋体" w:eastAsia="宋体"/>
                <w:sz w:val="18"/>
              </w:rPr>
            </w:pPr>
            <w:r>
              <w:rPr>
                <w:rFonts w:hint="eastAsia" w:ascii="宋体" w:eastAsia="宋体"/>
                <w:spacing w:val="-14"/>
                <w:sz w:val="18"/>
              </w:rPr>
              <w:t>消 防</w:t>
            </w:r>
            <w:r>
              <w:rPr>
                <w:rFonts w:hint="eastAsia" w:ascii="宋体" w:eastAsia="宋体"/>
                <w:sz w:val="18"/>
              </w:rPr>
              <w:t>及 防爆</w:t>
            </w: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易燃易爆场所有禁火标志，无烟蒂</w:t>
            </w:r>
          </w:p>
          <w:p>
            <w:pPr>
              <w:pStyle w:val="10"/>
              <w:spacing w:before="8" w:line="400" w:lineRule="atLeast"/>
              <w:ind w:left="112" w:right="264"/>
              <w:rPr>
                <w:sz w:val="24"/>
              </w:rPr>
            </w:pPr>
            <w:r>
              <w:rPr>
                <w:color w:val="333333"/>
                <w:sz w:val="24"/>
              </w:rPr>
              <w:t>办公及生活区消防通道及疏散标志符合要求动火作业应符合要求</w:t>
            </w:r>
          </w:p>
        </w:tc>
        <w:tc>
          <w:tcPr>
            <w:tcW w:w="789" w:type="dxa"/>
            <w:tcBorders>
              <w:top w:val="nil"/>
              <w:left w:val="single" w:color="000000" w:sz="8" w:space="0"/>
              <w:bottom w:val="nil"/>
              <w:right w:val="single" w:color="000000" w:sz="8" w:space="0"/>
            </w:tcBorders>
          </w:tcPr>
          <w:p>
            <w:pPr>
              <w:pStyle w:val="10"/>
              <w:rPr>
                <w:rFonts w:ascii="Times New Roman"/>
                <w:sz w:val="18"/>
              </w:rPr>
            </w:pPr>
          </w:p>
          <w:p>
            <w:pPr>
              <w:pStyle w:val="10"/>
              <w:spacing w:before="6"/>
              <w:rPr>
                <w:rFonts w:ascii="Times New Roman"/>
                <w:sz w:val="26"/>
              </w:rPr>
            </w:pPr>
          </w:p>
          <w:p>
            <w:pPr>
              <w:pStyle w:val="10"/>
              <w:ind w:left="29"/>
              <w:jc w:val="center"/>
              <w:rPr>
                <w:sz w:val="19"/>
              </w:rPr>
            </w:pPr>
            <w:r>
              <w:rPr>
                <w:color w:val="333333"/>
                <w:w w:val="99"/>
                <w:sz w:val="19"/>
              </w:rPr>
              <w:t>3</w:t>
            </w: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tcBorders>
              <w:top w:val="nil"/>
              <w:left w:val="single" w:color="000000" w:sz="8" w:space="0"/>
              <w:bottom w:val="nil"/>
            </w:tcBorders>
          </w:tcPr>
          <w:p>
            <w:pPr>
              <w:pStyle w:val="10"/>
              <w:spacing w:before="9"/>
              <w:rPr>
                <w:rFonts w:ascii="Times New Roman"/>
                <w:sz w:val="26"/>
              </w:rPr>
            </w:pPr>
          </w:p>
          <w:p>
            <w:pPr>
              <w:pStyle w:val="10"/>
              <w:spacing w:line="403" w:lineRule="auto"/>
              <w:ind w:left="113" w:right="169"/>
              <w:rPr>
                <w:sz w:val="19"/>
              </w:rPr>
            </w:pPr>
            <w:r>
              <w:rPr>
                <w:color w:val="333333"/>
                <w:sz w:val="19"/>
              </w:rPr>
              <w:t>无消防设施扣 10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7"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船舶上应设置防雷装置，应有防火消防器</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tcBorders>
              <w:top w:val="nil"/>
              <w:left w:val="single" w:color="000000" w:sz="8" w:space="0"/>
              <w:bottom w:val="nil"/>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9" w:hRule="atLeast"/>
        </w:trPr>
        <w:tc>
          <w:tcPr>
            <w:tcW w:w="457" w:type="dxa"/>
            <w:tcBorders>
              <w:top w:val="nil"/>
              <w:bottom w:val="single" w:color="000000" w:sz="8" w:space="0"/>
              <w:right w:val="single" w:color="000000" w:sz="8" w:space="0"/>
            </w:tcBorders>
          </w:tcPr>
          <w:p>
            <w:pPr>
              <w:pStyle w:val="10"/>
              <w:rPr>
                <w:rFonts w:ascii="Times New Roman"/>
                <w:sz w:val="24"/>
              </w:rPr>
            </w:pPr>
          </w:p>
        </w:tc>
        <w:tc>
          <w:tcPr>
            <w:tcW w:w="645" w:type="dxa"/>
            <w:tcBorders>
              <w:top w:val="nil"/>
              <w:left w:val="single" w:color="000000" w:sz="8" w:space="0"/>
              <w:bottom w:val="single" w:color="000000" w:sz="8" w:space="0"/>
              <w:right w:val="single" w:color="000000" w:sz="8" w:space="0"/>
            </w:tcBorders>
          </w:tcPr>
          <w:p>
            <w:pPr>
              <w:pStyle w:val="10"/>
              <w:rPr>
                <w:rFonts w:ascii="Times New Roman"/>
                <w:sz w:val="24"/>
              </w:rPr>
            </w:pPr>
          </w:p>
        </w:tc>
        <w:tc>
          <w:tcPr>
            <w:tcW w:w="4493" w:type="dxa"/>
            <w:tcBorders>
              <w:top w:val="nil"/>
              <w:left w:val="single" w:color="000000" w:sz="8" w:space="0"/>
              <w:bottom w:val="single" w:color="000000" w:sz="8" w:space="0"/>
              <w:right w:val="single" w:color="000000" w:sz="8" w:space="0"/>
            </w:tcBorders>
          </w:tcPr>
          <w:p>
            <w:pPr>
              <w:pStyle w:val="10"/>
              <w:spacing w:before="40" w:line="289" w:lineRule="exact"/>
              <w:ind w:left="112"/>
              <w:rPr>
                <w:sz w:val="24"/>
              </w:rPr>
            </w:pPr>
            <w:r>
              <w:rPr>
                <w:color w:val="333333"/>
                <w:sz w:val="24"/>
              </w:rPr>
              <w:t>材，危险品进库存放，并有专人管理</w:t>
            </w:r>
          </w:p>
        </w:tc>
        <w:tc>
          <w:tcPr>
            <w:tcW w:w="789" w:type="dxa"/>
            <w:tcBorders>
              <w:top w:val="nil"/>
              <w:left w:val="single" w:color="000000" w:sz="8" w:space="0"/>
              <w:bottom w:val="single" w:color="000000" w:sz="8" w:space="0"/>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tcBorders>
              <w:top w:val="nil"/>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48" w:hRule="atLeast"/>
        </w:trPr>
        <w:tc>
          <w:tcPr>
            <w:tcW w:w="457" w:type="dxa"/>
            <w:tcBorders>
              <w:top w:val="single" w:color="000000" w:sz="8" w:space="0"/>
              <w:bottom w:val="nil"/>
              <w:right w:val="single" w:color="000000" w:sz="8" w:space="0"/>
            </w:tcBorders>
          </w:tcPr>
          <w:p>
            <w:pPr>
              <w:pStyle w:val="10"/>
              <w:rPr>
                <w:rFonts w:ascii="Times New Roman"/>
                <w:sz w:val="24"/>
              </w:rPr>
            </w:pPr>
          </w:p>
        </w:tc>
        <w:tc>
          <w:tcPr>
            <w:tcW w:w="645" w:type="dxa"/>
            <w:tcBorders>
              <w:top w:val="single" w:color="000000" w:sz="8" w:space="0"/>
              <w:left w:val="single" w:color="000000" w:sz="8" w:space="0"/>
              <w:bottom w:val="nil"/>
              <w:right w:val="single" w:color="000000" w:sz="8" w:space="0"/>
            </w:tcBorders>
          </w:tcPr>
          <w:p>
            <w:pPr>
              <w:pStyle w:val="10"/>
              <w:rPr>
                <w:rFonts w:ascii="Times New Roman"/>
                <w:sz w:val="24"/>
              </w:rPr>
            </w:pPr>
          </w:p>
        </w:tc>
        <w:tc>
          <w:tcPr>
            <w:tcW w:w="4493" w:type="dxa"/>
            <w:tcBorders>
              <w:top w:val="single" w:color="000000" w:sz="8" w:space="0"/>
              <w:left w:val="single" w:color="000000" w:sz="8" w:space="0"/>
              <w:bottom w:val="nil"/>
              <w:right w:val="single" w:color="000000" w:sz="8" w:space="0"/>
            </w:tcBorders>
          </w:tcPr>
          <w:p>
            <w:pPr>
              <w:pStyle w:val="10"/>
              <w:spacing w:before="100"/>
              <w:ind w:left="112"/>
              <w:rPr>
                <w:sz w:val="24"/>
              </w:rPr>
            </w:pPr>
            <w:r>
              <w:rPr>
                <w:color w:val="333333"/>
                <w:sz w:val="24"/>
              </w:rPr>
              <w:t>总配电箱：使用箱式变压器的，每一路</w:t>
            </w:r>
          </w:p>
        </w:tc>
        <w:tc>
          <w:tcPr>
            <w:tcW w:w="789" w:type="dxa"/>
            <w:tcBorders>
              <w:top w:val="single" w:color="000000" w:sz="8" w:space="0"/>
              <w:left w:val="single" w:color="000000" w:sz="8" w:space="0"/>
              <w:bottom w:val="nil"/>
              <w:right w:val="single" w:color="000000" w:sz="8" w:space="0"/>
            </w:tcBorders>
          </w:tcPr>
          <w:p>
            <w:pPr>
              <w:pStyle w:val="10"/>
              <w:rPr>
                <w:rFonts w:ascii="Times New Roman"/>
                <w:sz w:val="24"/>
              </w:rPr>
            </w:pPr>
          </w:p>
        </w:tc>
        <w:tc>
          <w:tcPr>
            <w:tcW w:w="407" w:type="dxa"/>
            <w:vMerge w:val="restart"/>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68" w:type="dxa"/>
            <w:vMerge w:val="restart"/>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263" w:type="dxa"/>
            <w:vMerge w:val="restart"/>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7"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引出电缆前段必须单独装设漏电保护器。</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7"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40"/>
              <w:ind w:left="112" w:right="-44"/>
              <w:rPr>
                <w:sz w:val="24"/>
              </w:rPr>
            </w:pPr>
            <w:r>
              <w:rPr>
                <w:color w:val="333333"/>
                <w:spacing w:val="-15"/>
                <w:sz w:val="24"/>
              </w:rPr>
              <w:t>管理制度，责任人及周边环境、应急照明、</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8"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设置控制电气火灾的消防器材等符合要</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7"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求总配电柜设置隔离开关及短路，过载、</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8"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漏电保护。</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7"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配电线路：支线架设或埋地符合规范</w:t>
            </w:r>
            <w:r>
              <w:rPr>
                <w:rFonts w:hint="eastAsia" w:ascii="宋体" w:eastAsia="宋体"/>
                <w:color w:val="333333"/>
                <w:sz w:val="24"/>
              </w:rPr>
              <w:t>，</w:t>
            </w:r>
            <w:r>
              <w:rPr>
                <w:color w:val="333333"/>
                <w:sz w:val="24"/>
              </w:rPr>
              <w:t>电</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8"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缆、电线无老化、破损分配电箱与开关箱</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33" w:hRule="atLeast"/>
        </w:trPr>
        <w:tc>
          <w:tcPr>
            <w:tcW w:w="457" w:type="dxa"/>
            <w:tcBorders>
              <w:top w:val="nil"/>
              <w:bottom w:val="nil"/>
              <w:right w:val="single" w:color="000000" w:sz="8" w:space="0"/>
            </w:tcBorders>
          </w:tcPr>
          <w:p>
            <w:pPr>
              <w:pStyle w:val="10"/>
              <w:rPr>
                <w:rFonts w:ascii="Times New Roman"/>
                <w:sz w:val="24"/>
              </w:rPr>
            </w:pPr>
          </w:p>
          <w:p>
            <w:pPr>
              <w:pStyle w:val="10"/>
              <w:spacing w:before="172"/>
              <w:ind w:left="107"/>
              <w:rPr>
                <w:sz w:val="24"/>
              </w:rPr>
            </w:pPr>
            <w:r>
              <w:rPr>
                <w:color w:val="333333"/>
                <w:w w:val="99"/>
                <w:sz w:val="24"/>
              </w:rPr>
              <w:t>2</w:t>
            </w:r>
          </w:p>
        </w:tc>
        <w:tc>
          <w:tcPr>
            <w:tcW w:w="645" w:type="dxa"/>
            <w:tcBorders>
              <w:top w:val="nil"/>
              <w:left w:val="single" w:color="000000" w:sz="8" w:space="0"/>
              <w:bottom w:val="nil"/>
              <w:right w:val="single" w:color="000000" w:sz="8" w:space="0"/>
            </w:tcBorders>
          </w:tcPr>
          <w:p>
            <w:pPr>
              <w:pStyle w:val="10"/>
              <w:spacing w:before="5"/>
              <w:rPr>
                <w:rFonts w:ascii="Times New Roman"/>
                <w:sz w:val="17"/>
              </w:rPr>
            </w:pPr>
          </w:p>
          <w:p>
            <w:pPr>
              <w:pStyle w:val="10"/>
              <w:spacing w:line="310" w:lineRule="atLeast"/>
              <w:ind w:left="111" w:right="31"/>
              <w:rPr>
                <w:rFonts w:ascii="宋体" w:eastAsia="宋体"/>
                <w:sz w:val="18"/>
              </w:rPr>
            </w:pPr>
            <w:r>
              <w:rPr>
                <w:rFonts w:hint="eastAsia" w:ascii="宋体" w:eastAsia="宋体"/>
                <w:sz w:val="18"/>
              </w:rPr>
              <w:t>用 电管理</w:t>
            </w: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距离不超过 30m，开关箱与用电设备距离</w:t>
            </w:r>
          </w:p>
          <w:p>
            <w:pPr>
              <w:pStyle w:val="10"/>
              <w:spacing w:before="100"/>
              <w:ind w:left="112"/>
              <w:rPr>
                <w:sz w:val="24"/>
              </w:rPr>
            </w:pPr>
            <w:r>
              <w:rPr>
                <w:color w:val="333333"/>
                <w:sz w:val="24"/>
              </w:rPr>
              <w:t>不超过 3m。</w:t>
            </w:r>
          </w:p>
        </w:tc>
        <w:tc>
          <w:tcPr>
            <w:tcW w:w="789" w:type="dxa"/>
            <w:tcBorders>
              <w:top w:val="nil"/>
              <w:left w:val="single" w:color="000000" w:sz="8" w:space="0"/>
              <w:bottom w:val="nil"/>
              <w:right w:val="single" w:color="000000" w:sz="8" w:space="0"/>
            </w:tcBorders>
          </w:tcPr>
          <w:p>
            <w:pPr>
              <w:pStyle w:val="10"/>
              <w:rPr>
                <w:rFonts w:ascii="Times New Roman"/>
                <w:sz w:val="18"/>
              </w:rPr>
            </w:pPr>
          </w:p>
          <w:p>
            <w:pPr>
              <w:pStyle w:val="10"/>
              <w:spacing w:before="4"/>
              <w:rPr>
                <w:rFonts w:ascii="Times New Roman"/>
                <w:sz w:val="26"/>
              </w:rPr>
            </w:pPr>
          </w:p>
          <w:p>
            <w:pPr>
              <w:pStyle w:val="10"/>
              <w:ind w:left="29"/>
              <w:jc w:val="center"/>
              <w:rPr>
                <w:sz w:val="19"/>
              </w:rPr>
            </w:pPr>
            <w:r>
              <w:rPr>
                <w:color w:val="333333"/>
                <w:w w:val="99"/>
                <w:sz w:val="19"/>
              </w:rPr>
              <w:t>4</w:t>
            </w: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0"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2"/>
              <w:ind w:left="112"/>
              <w:rPr>
                <w:sz w:val="24"/>
              </w:rPr>
            </w:pPr>
            <w:r>
              <w:rPr>
                <w:color w:val="333333"/>
                <w:sz w:val="24"/>
              </w:rPr>
              <w:t>电 箱：用电设备配置开关箱并符合三级</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8"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配电两级保护要求</w:t>
            </w:r>
            <w:r>
              <w:rPr>
                <w:rFonts w:hint="eastAsia" w:ascii="宋体" w:eastAsia="宋体"/>
                <w:color w:val="333333"/>
                <w:sz w:val="24"/>
              </w:rPr>
              <w:t>。</w:t>
            </w:r>
            <w:r>
              <w:rPr>
                <w:color w:val="333333"/>
                <w:sz w:val="24"/>
              </w:rPr>
              <w:t>电箱内构造及配置</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8"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（隔离开关、断路器、熔断器、漏电保护</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7"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器等）符合规范要求。总配电箱、分配电</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7"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箱、开关箱有每日电工巡查记录。</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7"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现场照明：室内外照明灯具的设置、使用</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8"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（固定、高度、接线等）符合规范要求，</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8" w:hRule="atLeast"/>
        </w:trPr>
        <w:tc>
          <w:tcPr>
            <w:tcW w:w="457" w:type="dxa"/>
            <w:tcBorders>
              <w:top w:val="nil"/>
              <w:bottom w:val="nil"/>
              <w:right w:val="single" w:color="000000" w:sz="8" w:space="0"/>
            </w:tcBorders>
          </w:tcPr>
          <w:p>
            <w:pPr>
              <w:pStyle w:val="10"/>
              <w:rPr>
                <w:rFonts w:ascii="Times New Roman"/>
                <w:sz w:val="24"/>
              </w:rPr>
            </w:pPr>
          </w:p>
        </w:tc>
        <w:tc>
          <w:tcPr>
            <w:tcW w:w="645" w:type="dxa"/>
            <w:tcBorders>
              <w:top w:val="nil"/>
              <w:left w:val="single" w:color="000000" w:sz="8" w:space="0"/>
              <w:bottom w:val="nil"/>
              <w:right w:val="single" w:color="000000" w:sz="8" w:space="0"/>
            </w:tcBorders>
          </w:tcPr>
          <w:p>
            <w:pPr>
              <w:pStyle w:val="10"/>
              <w:rPr>
                <w:rFonts w:ascii="Times New Roman"/>
                <w:sz w:val="24"/>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特殊场所应采用安全电压并高挂。</w:t>
            </w:r>
          </w:p>
        </w:tc>
        <w:tc>
          <w:tcPr>
            <w:tcW w:w="789" w:type="dxa"/>
            <w:tcBorders>
              <w:top w:val="nil"/>
              <w:left w:val="single" w:color="000000" w:sz="8" w:space="0"/>
              <w:bottom w:val="nil"/>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5" w:hRule="atLeast"/>
        </w:trPr>
        <w:tc>
          <w:tcPr>
            <w:tcW w:w="457" w:type="dxa"/>
            <w:tcBorders>
              <w:top w:val="nil"/>
              <w:bottom w:val="single" w:color="000000" w:sz="8" w:space="0"/>
              <w:right w:val="single" w:color="000000" w:sz="8" w:space="0"/>
            </w:tcBorders>
          </w:tcPr>
          <w:p>
            <w:pPr>
              <w:pStyle w:val="10"/>
              <w:rPr>
                <w:rFonts w:ascii="Times New Roman"/>
                <w:sz w:val="24"/>
              </w:rPr>
            </w:pPr>
          </w:p>
        </w:tc>
        <w:tc>
          <w:tcPr>
            <w:tcW w:w="645" w:type="dxa"/>
            <w:tcBorders>
              <w:top w:val="nil"/>
              <w:left w:val="single" w:color="000000" w:sz="8" w:space="0"/>
              <w:bottom w:val="single" w:color="000000" w:sz="8" w:space="0"/>
              <w:right w:val="single" w:color="000000" w:sz="8" w:space="0"/>
            </w:tcBorders>
          </w:tcPr>
          <w:p>
            <w:pPr>
              <w:pStyle w:val="10"/>
              <w:rPr>
                <w:rFonts w:ascii="Times New Roman"/>
                <w:sz w:val="24"/>
              </w:rPr>
            </w:pPr>
          </w:p>
        </w:tc>
        <w:tc>
          <w:tcPr>
            <w:tcW w:w="4493" w:type="dxa"/>
            <w:tcBorders>
              <w:top w:val="nil"/>
              <w:left w:val="single" w:color="000000" w:sz="8" w:space="0"/>
              <w:bottom w:val="single" w:color="000000" w:sz="8" w:space="0"/>
              <w:right w:val="single" w:color="000000" w:sz="8" w:space="0"/>
            </w:tcBorders>
          </w:tcPr>
          <w:p>
            <w:pPr>
              <w:pStyle w:val="10"/>
              <w:spacing w:before="40" w:line="286" w:lineRule="exact"/>
              <w:ind w:left="112"/>
              <w:rPr>
                <w:sz w:val="24"/>
              </w:rPr>
            </w:pPr>
            <w:r>
              <w:rPr>
                <w:color w:val="333333"/>
                <w:sz w:val="24"/>
              </w:rPr>
              <w:t>接 地：工作接地与重复接地符合要求，</w:t>
            </w:r>
          </w:p>
        </w:tc>
        <w:tc>
          <w:tcPr>
            <w:tcW w:w="789" w:type="dxa"/>
            <w:tcBorders>
              <w:top w:val="nil"/>
              <w:left w:val="single" w:color="000000" w:sz="8" w:space="0"/>
              <w:bottom w:val="single" w:color="000000" w:sz="8" w:space="0"/>
              <w:right w:val="single" w:color="000000" w:sz="8" w:space="0"/>
            </w:tcBorders>
          </w:tcPr>
          <w:p>
            <w:pPr>
              <w:pStyle w:val="10"/>
              <w:rPr>
                <w:rFonts w:ascii="Times New Roman"/>
                <w:sz w:val="24"/>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bl>
    <w:p>
      <w:pPr>
        <w:rPr>
          <w:sz w:val="2"/>
          <w:szCs w:val="2"/>
        </w:rPr>
        <w:sectPr>
          <w:pgSz w:w="11910" w:h="16840"/>
          <w:pgMar w:top="1420" w:right="1540" w:bottom="1380" w:left="1560" w:header="0" w:footer="1200" w:gutter="0"/>
          <w:pgNumType w:fmt="decimal"/>
          <w:cols w:space="720" w:num="1"/>
        </w:sectPr>
      </w:pPr>
    </w:p>
    <w:tbl>
      <w:tblPr>
        <w:tblStyle w:val="7"/>
        <w:tblW w:w="8522" w:type="dxa"/>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57"/>
        <w:gridCol w:w="645"/>
        <w:gridCol w:w="4493"/>
        <w:gridCol w:w="789"/>
        <w:gridCol w:w="407"/>
        <w:gridCol w:w="468"/>
        <w:gridCol w:w="126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43" w:hRule="atLeast"/>
        </w:trPr>
        <w:tc>
          <w:tcPr>
            <w:tcW w:w="457" w:type="dxa"/>
            <w:tcBorders>
              <w:top w:val="nil"/>
              <w:bottom w:val="single" w:color="000000" w:sz="8" w:space="0"/>
              <w:right w:val="single" w:color="000000" w:sz="8" w:space="0"/>
            </w:tcBorders>
          </w:tcPr>
          <w:p>
            <w:pPr>
              <w:pStyle w:val="10"/>
              <w:rPr>
                <w:rFonts w:ascii="Times New Roman"/>
              </w:rPr>
            </w:pPr>
          </w:p>
        </w:tc>
        <w:tc>
          <w:tcPr>
            <w:tcW w:w="645" w:type="dxa"/>
            <w:tcBorders>
              <w:top w:val="nil"/>
              <w:left w:val="single" w:color="000000" w:sz="8" w:space="0"/>
              <w:bottom w:val="single" w:color="000000" w:sz="8" w:space="0"/>
              <w:right w:val="single" w:color="000000" w:sz="8" w:space="0"/>
            </w:tcBorders>
          </w:tcPr>
          <w:p>
            <w:pPr>
              <w:pStyle w:val="10"/>
              <w:rPr>
                <w:rFonts w:ascii="Times New Roman"/>
              </w:rPr>
            </w:pPr>
          </w:p>
        </w:tc>
        <w:tc>
          <w:tcPr>
            <w:tcW w:w="4493" w:type="dxa"/>
            <w:tcBorders>
              <w:top w:val="nil"/>
              <w:left w:val="single" w:color="000000" w:sz="8" w:space="0"/>
              <w:bottom w:val="single" w:color="000000" w:sz="8" w:space="0"/>
              <w:right w:val="single" w:color="000000" w:sz="8" w:space="0"/>
            </w:tcBorders>
          </w:tcPr>
          <w:p>
            <w:pPr>
              <w:pStyle w:val="10"/>
              <w:spacing w:before="118"/>
              <w:ind w:left="112"/>
              <w:rPr>
                <w:sz w:val="24"/>
              </w:rPr>
            </w:pPr>
            <w:r>
              <w:rPr>
                <w:color w:val="333333"/>
                <w:sz w:val="24"/>
              </w:rPr>
              <w:t>接地电阻值经过检测</w:t>
            </w:r>
          </w:p>
          <w:p>
            <w:pPr>
              <w:pStyle w:val="10"/>
              <w:spacing w:line="410" w:lineRule="atLeast"/>
              <w:ind w:left="112" w:right="14"/>
              <w:rPr>
                <w:sz w:val="24"/>
              </w:rPr>
            </w:pPr>
            <w:r>
              <w:rPr>
                <w:color w:val="333333"/>
                <w:sz w:val="24"/>
              </w:rPr>
              <w:t>外线防护：安全防护措施符合要求，封闭严密</w:t>
            </w:r>
          </w:p>
        </w:tc>
        <w:tc>
          <w:tcPr>
            <w:tcW w:w="789" w:type="dxa"/>
            <w:tcBorders>
              <w:top w:val="nil"/>
              <w:left w:val="single" w:color="000000" w:sz="8" w:space="0"/>
              <w:bottom w:val="single" w:color="000000" w:sz="8" w:space="0"/>
              <w:right w:val="single" w:color="000000" w:sz="8" w:space="0"/>
            </w:tcBorders>
          </w:tcPr>
          <w:p>
            <w:pPr>
              <w:pStyle w:val="10"/>
              <w:rPr>
                <w:rFonts w:ascii="Times New Roman"/>
              </w:rPr>
            </w:pPr>
          </w:p>
        </w:tc>
        <w:tc>
          <w:tcPr>
            <w:tcW w:w="407" w:type="dxa"/>
            <w:tcBorders>
              <w:top w:val="nil"/>
              <w:left w:val="single" w:color="000000" w:sz="8" w:space="0"/>
              <w:bottom w:val="single" w:color="000000" w:sz="8" w:space="0"/>
              <w:right w:val="single" w:color="000000" w:sz="8" w:space="0"/>
            </w:tcBorders>
          </w:tcPr>
          <w:p>
            <w:pPr>
              <w:pStyle w:val="10"/>
              <w:rPr>
                <w:rFonts w:ascii="Times New Roman"/>
              </w:rPr>
            </w:pPr>
          </w:p>
        </w:tc>
        <w:tc>
          <w:tcPr>
            <w:tcW w:w="468" w:type="dxa"/>
            <w:tcBorders>
              <w:top w:val="nil"/>
              <w:left w:val="single" w:color="000000" w:sz="8" w:space="0"/>
              <w:bottom w:val="single" w:color="000000" w:sz="8" w:space="0"/>
              <w:right w:val="single" w:color="000000" w:sz="8" w:space="0"/>
            </w:tcBorders>
          </w:tcPr>
          <w:p>
            <w:pPr>
              <w:pStyle w:val="10"/>
              <w:rPr>
                <w:rFonts w:ascii="Times New Roman"/>
              </w:rPr>
            </w:pPr>
          </w:p>
        </w:tc>
        <w:tc>
          <w:tcPr>
            <w:tcW w:w="1263" w:type="dxa"/>
            <w:tcBorders>
              <w:top w:val="nil"/>
              <w:left w:val="single" w:color="000000" w:sz="8" w:space="0"/>
              <w:bottom w:val="single" w:color="000000" w:sz="8" w:space="0"/>
            </w:tcBorders>
          </w:tcPr>
          <w:p>
            <w:pPr>
              <w:pStyle w:val="10"/>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43" w:hRule="atLeast"/>
        </w:trPr>
        <w:tc>
          <w:tcPr>
            <w:tcW w:w="457" w:type="dxa"/>
            <w:tcBorders>
              <w:top w:val="single" w:color="000000" w:sz="8" w:space="0"/>
              <w:bottom w:val="nil"/>
              <w:right w:val="single" w:color="000000" w:sz="8" w:space="0"/>
            </w:tcBorders>
          </w:tcPr>
          <w:p>
            <w:pPr>
              <w:pStyle w:val="10"/>
              <w:rPr>
                <w:rFonts w:ascii="Times New Roman"/>
              </w:rPr>
            </w:pPr>
          </w:p>
        </w:tc>
        <w:tc>
          <w:tcPr>
            <w:tcW w:w="645" w:type="dxa"/>
            <w:tcBorders>
              <w:top w:val="single" w:color="000000" w:sz="8" w:space="0"/>
              <w:left w:val="single" w:color="000000" w:sz="8" w:space="0"/>
              <w:bottom w:val="nil"/>
              <w:right w:val="single" w:color="000000" w:sz="8" w:space="0"/>
            </w:tcBorders>
          </w:tcPr>
          <w:p>
            <w:pPr>
              <w:pStyle w:val="10"/>
              <w:rPr>
                <w:rFonts w:ascii="Times New Roman"/>
              </w:rPr>
            </w:pPr>
          </w:p>
        </w:tc>
        <w:tc>
          <w:tcPr>
            <w:tcW w:w="4493" w:type="dxa"/>
            <w:tcBorders>
              <w:top w:val="single" w:color="000000" w:sz="8" w:space="0"/>
              <w:left w:val="single" w:color="000000" w:sz="8" w:space="0"/>
              <w:bottom w:val="nil"/>
              <w:right w:val="single" w:color="000000" w:sz="8" w:space="0"/>
            </w:tcBorders>
          </w:tcPr>
          <w:p>
            <w:pPr>
              <w:pStyle w:val="10"/>
              <w:spacing w:before="96"/>
              <w:ind w:left="112"/>
              <w:rPr>
                <w:sz w:val="24"/>
              </w:rPr>
            </w:pPr>
            <w:r>
              <w:rPr>
                <w:color w:val="333333"/>
                <w:sz w:val="24"/>
              </w:rPr>
              <w:t>开口型脚手架两侧封头围护</w:t>
            </w:r>
          </w:p>
        </w:tc>
        <w:tc>
          <w:tcPr>
            <w:tcW w:w="789" w:type="dxa"/>
            <w:tcBorders>
              <w:top w:val="single" w:color="000000" w:sz="8" w:space="0"/>
              <w:left w:val="single" w:color="000000" w:sz="8" w:space="0"/>
              <w:bottom w:val="nil"/>
              <w:right w:val="single" w:color="000000" w:sz="8" w:space="0"/>
            </w:tcBorders>
          </w:tcPr>
          <w:p>
            <w:pPr>
              <w:pStyle w:val="10"/>
              <w:rPr>
                <w:rFonts w:ascii="Times New Roman"/>
              </w:rPr>
            </w:pPr>
          </w:p>
        </w:tc>
        <w:tc>
          <w:tcPr>
            <w:tcW w:w="407" w:type="dxa"/>
            <w:vMerge w:val="restart"/>
            <w:tcBorders>
              <w:top w:val="single" w:color="000000" w:sz="8" w:space="0"/>
              <w:left w:val="single" w:color="000000" w:sz="8" w:space="0"/>
              <w:bottom w:val="single" w:color="000000" w:sz="8" w:space="0"/>
              <w:right w:val="single" w:color="000000" w:sz="8" w:space="0"/>
            </w:tcBorders>
          </w:tcPr>
          <w:p>
            <w:pPr>
              <w:pStyle w:val="10"/>
              <w:rPr>
                <w:rFonts w:ascii="Times New Roman"/>
              </w:rPr>
            </w:pPr>
          </w:p>
        </w:tc>
        <w:tc>
          <w:tcPr>
            <w:tcW w:w="468" w:type="dxa"/>
            <w:vMerge w:val="restart"/>
            <w:tcBorders>
              <w:top w:val="single" w:color="000000" w:sz="8" w:space="0"/>
              <w:left w:val="single" w:color="000000" w:sz="8" w:space="0"/>
              <w:bottom w:val="single" w:color="000000" w:sz="8" w:space="0"/>
              <w:right w:val="single" w:color="000000" w:sz="8" w:space="0"/>
            </w:tcBorders>
          </w:tcPr>
          <w:p>
            <w:pPr>
              <w:pStyle w:val="10"/>
              <w:rPr>
                <w:rFonts w:ascii="Times New Roman"/>
              </w:rPr>
            </w:pPr>
          </w:p>
        </w:tc>
        <w:tc>
          <w:tcPr>
            <w:tcW w:w="1263" w:type="dxa"/>
            <w:vMerge w:val="restart"/>
            <w:tcBorders>
              <w:top w:val="single" w:color="000000" w:sz="8" w:space="0"/>
              <w:left w:val="single" w:color="000000" w:sz="8" w:space="0"/>
              <w:bottom w:val="single" w:color="000000" w:sz="8" w:space="0"/>
            </w:tcBorders>
          </w:tcPr>
          <w:p>
            <w:pPr>
              <w:pStyle w:val="10"/>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7" w:hRule="atLeast"/>
        </w:trPr>
        <w:tc>
          <w:tcPr>
            <w:tcW w:w="457" w:type="dxa"/>
            <w:tcBorders>
              <w:top w:val="nil"/>
              <w:bottom w:val="nil"/>
              <w:right w:val="single" w:color="000000" w:sz="8" w:space="0"/>
            </w:tcBorders>
          </w:tcPr>
          <w:p>
            <w:pPr>
              <w:pStyle w:val="10"/>
              <w:rPr>
                <w:rFonts w:ascii="Times New Roman"/>
              </w:rPr>
            </w:pPr>
          </w:p>
        </w:tc>
        <w:tc>
          <w:tcPr>
            <w:tcW w:w="645" w:type="dxa"/>
            <w:tcBorders>
              <w:top w:val="nil"/>
              <w:left w:val="single" w:color="000000" w:sz="8" w:space="0"/>
              <w:bottom w:val="nil"/>
              <w:right w:val="single" w:color="000000" w:sz="8" w:space="0"/>
            </w:tcBorders>
          </w:tcPr>
          <w:p>
            <w:pPr>
              <w:pStyle w:val="10"/>
              <w:rPr>
                <w:rFonts w:ascii="Times New Roman"/>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施工脚手架拉结点符合要求</w:t>
            </w:r>
          </w:p>
        </w:tc>
        <w:tc>
          <w:tcPr>
            <w:tcW w:w="789" w:type="dxa"/>
            <w:tcBorders>
              <w:top w:val="nil"/>
              <w:left w:val="single" w:color="000000" w:sz="8" w:space="0"/>
              <w:bottom w:val="nil"/>
              <w:right w:val="single" w:color="000000" w:sz="8" w:space="0"/>
            </w:tcBorders>
          </w:tcPr>
          <w:p>
            <w:pPr>
              <w:pStyle w:val="10"/>
              <w:rPr>
                <w:rFonts w:ascii="Times New Roman"/>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8" w:hRule="atLeast"/>
        </w:trPr>
        <w:tc>
          <w:tcPr>
            <w:tcW w:w="457" w:type="dxa"/>
            <w:tcBorders>
              <w:top w:val="nil"/>
              <w:bottom w:val="nil"/>
              <w:right w:val="single" w:color="000000" w:sz="8" w:space="0"/>
            </w:tcBorders>
          </w:tcPr>
          <w:p>
            <w:pPr>
              <w:pStyle w:val="10"/>
              <w:rPr>
                <w:rFonts w:ascii="Times New Roman"/>
              </w:rPr>
            </w:pPr>
          </w:p>
        </w:tc>
        <w:tc>
          <w:tcPr>
            <w:tcW w:w="645" w:type="dxa"/>
            <w:tcBorders>
              <w:top w:val="nil"/>
              <w:left w:val="single" w:color="000000" w:sz="8" w:space="0"/>
              <w:bottom w:val="nil"/>
              <w:right w:val="single" w:color="000000" w:sz="8" w:space="0"/>
            </w:tcBorders>
          </w:tcPr>
          <w:p>
            <w:pPr>
              <w:pStyle w:val="10"/>
              <w:rPr>
                <w:rFonts w:ascii="Times New Roman"/>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脚手架外侧防护栏杆：内侧离建（构）筑</w:t>
            </w:r>
          </w:p>
        </w:tc>
        <w:tc>
          <w:tcPr>
            <w:tcW w:w="789" w:type="dxa"/>
            <w:tcBorders>
              <w:top w:val="nil"/>
              <w:left w:val="single" w:color="000000" w:sz="8" w:space="0"/>
              <w:bottom w:val="nil"/>
              <w:right w:val="single" w:color="000000" w:sz="8" w:space="0"/>
            </w:tcBorders>
          </w:tcPr>
          <w:p>
            <w:pPr>
              <w:pStyle w:val="10"/>
              <w:rPr>
                <w:rFonts w:ascii="Times New Roman"/>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7" w:hRule="atLeast"/>
        </w:trPr>
        <w:tc>
          <w:tcPr>
            <w:tcW w:w="457" w:type="dxa"/>
            <w:tcBorders>
              <w:top w:val="nil"/>
              <w:bottom w:val="nil"/>
              <w:right w:val="single" w:color="000000" w:sz="8" w:space="0"/>
            </w:tcBorders>
          </w:tcPr>
          <w:p>
            <w:pPr>
              <w:pStyle w:val="10"/>
              <w:rPr>
                <w:rFonts w:ascii="Times New Roman"/>
              </w:rPr>
            </w:pPr>
          </w:p>
        </w:tc>
        <w:tc>
          <w:tcPr>
            <w:tcW w:w="645" w:type="dxa"/>
            <w:tcBorders>
              <w:top w:val="nil"/>
              <w:left w:val="single" w:color="000000" w:sz="8" w:space="0"/>
              <w:bottom w:val="nil"/>
              <w:right w:val="single" w:color="000000" w:sz="8" w:space="0"/>
            </w:tcBorders>
          </w:tcPr>
          <w:p>
            <w:pPr>
              <w:pStyle w:val="10"/>
              <w:rPr>
                <w:rFonts w:ascii="Times New Roman"/>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物墙、柱 20cm 以上设内防护栏杆</w:t>
            </w:r>
          </w:p>
        </w:tc>
        <w:tc>
          <w:tcPr>
            <w:tcW w:w="789" w:type="dxa"/>
            <w:tcBorders>
              <w:top w:val="nil"/>
              <w:left w:val="single" w:color="000000" w:sz="8" w:space="0"/>
              <w:bottom w:val="nil"/>
              <w:right w:val="single" w:color="000000" w:sz="8" w:space="0"/>
            </w:tcBorders>
          </w:tcPr>
          <w:p>
            <w:pPr>
              <w:pStyle w:val="10"/>
              <w:rPr>
                <w:rFonts w:ascii="Times New Roman"/>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8" w:hRule="atLeast"/>
        </w:trPr>
        <w:tc>
          <w:tcPr>
            <w:tcW w:w="457" w:type="dxa"/>
            <w:tcBorders>
              <w:top w:val="nil"/>
              <w:bottom w:val="nil"/>
              <w:right w:val="single" w:color="000000" w:sz="8" w:space="0"/>
            </w:tcBorders>
          </w:tcPr>
          <w:p>
            <w:pPr>
              <w:pStyle w:val="10"/>
              <w:rPr>
                <w:rFonts w:ascii="Times New Roman"/>
              </w:rPr>
            </w:pPr>
          </w:p>
        </w:tc>
        <w:tc>
          <w:tcPr>
            <w:tcW w:w="645" w:type="dxa"/>
            <w:tcBorders>
              <w:top w:val="nil"/>
              <w:left w:val="single" w:color="000000" w:sz="8" w:space="0"/>
              <w:bottom w:val="nil"/>
              <w:right w:val="single" w:color="000000" w:sz="8" w:space="0"/>
            </w:tcBorders>
          </w:tcPr>
          <w:p>
            <w:pPr>
              <w:pStyle w:val="10"/>
              <w:rPr>
                <w:rFonts w:ascii="Times New Roman"/>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一步以上设立网，施工层设踢脚板等符合</w:t>
            </w:r>
          </w:p>
        </w:tc>
        <w:tc>
          <w:tcPr>
            <w:tcW w:w="789" w:type="dxa"/>
            <w:tcBorders>
              <w:top w:val="nil"/>
              <w:left w:val="single" w:color="000000" w:sz="8" w:space="0"/>
              <w:bottom w:val="nil"/>
              <w:right w:val="single" w:color="000000" w:sz="8" w:space="0"/>
            </w:tcBorders>
          </w:tcPr>
          <w:p>
            <w:pPr>
              <w:pStyle w:val="10"/>
              <w:rPr>
                <w:rFonts w:ascii="Times New Roman"/>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72" w:hRule="atLeast"/>
        </w:trPr>
        <w:tc>
          <w:tcPr>
            <w:tcW w:w="457" w:type="dxa"/>
            <w:tcBorders>
              <w:top w:val="nil"/>
              <w:bottom w:val="nil"/>
              <w:right w:val="single" w:color="000000" w:sz="8" w:space="0"/>
            </w:tcBorders>
          </w:tcPr>
          <w:p>
            <w:pPr>
              <w:pStyle w:val="10"/>
              <w:rPr>
                <w:rFonts w:ascii="Times New Roman"/>
              </w:rPr>
            </w:pPr>
          </w:p>
        </w:tc>
        <w:tc>
          <w:tcPr>
            <w:tcW w:w="645" w:type="dxa"/>
            <w:tcBorders>
              <w:top w:val="nil"/>
              <w:left w:val="single" w:color="000000" w:sz="8" w:space="0"/>
              <w:bottom w:val="nil"/>
              <w:right w:val="single" w:color="000000" w:sz="8" w:space="0"/>
            </w:tcBorders>
          </w:tcPr>
          <w:p>
            <w:pPr>
              <w:pStyle w:val="10"/>
              <w:rPr>
                <w:rFonts w:ascii="Times New Roman"/>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规范要求</w:t>
            </w:r>
          </w:p>
        </w:tc>
        <w:tc>
          <w:tcPr>
            <w:tcW w:w="789" w:type="dxa"/>
            <w:tcBorders>
              <w:top w:val="nil"/>
              <w:left w:val="single" w:color="000000" w:sz="8" w:space="0"/>
              <w:bottom w:val="nil"/>
              <w:right w:val="single" w:color="000000" w:sz="8" w:space="0"/>
            </w:tcBorders>
          </w:tcPr>
          <w:p>
            <w:pPr>
              <w:pStyle w:val="10"/>
              <w:rPr>
                <w:rFonts w:ascii="Times New Roman"/>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627" w:hRule="atLeast"/>
        </w:trPr>
        <w:tc>
          <w:tcPr>
            <w:tcW w:w="457" w:type="dxa"/>
            <w:tcBorders>
              <w:top w:val="nil"/>
              <w:bottom w:val="nil"/>
              <w:right w:val="single" w:color="000000" w:sz="8" w:space="0"/>
            </w:tcBorders>
          </w:tcPr>
          <w:p>
            <w:pPr>
              <w:pStyle w:val="10"/>
              <w:rPr>
                <w:rFonts w:ascii="Times New Roman"/>
                <w:sz w:val="24"/>
              </w:rPr>
            </w:pPr>
          </w:p>
          <w:p>
            <w:pPr>
              <w:pStyle w:val="10"/>
              <w:rPr>
                <w:rFonts w:ascii="Times New Roman"/>
                <w:sz w:val="34"/>
              </w:rPr>
            </w:pPr>
          </w:p>
          <w:p>
            <w:pPr>
              <w:pStyle w:val="10"/>
              <w:ind w:left="107"/>
              <w:rPr>
                <w:sz w:val="24"/>
              </w:rPr>
            </w:pPr>
            <w:r>
              <w:rPr>
                <w:color w:val="333333"/>
                <w:w w:val="99"/>
                <w:sz w:val="24"/>
              </w:rPr>
              <w:t>3</w:t>
            </w:r>
          </w:p>
        </w:tc>
        <w:tc>
          <w:tcPr>
            <w:tcW w:w="645" w:type="dxa"/>
            <w:tcBorders>
              <w:top w:val="nil"/>
              <w:left w:val="single" w:color="000000" w:sz="8" w:space="0"/>
              <w:bottom w:val="nil"/>
              <w:right w:val="single" w:color="000000" w:sz="8" w:space="0"/>
            </w:tcBorders>
          </w:tcPr>
          <w:p>
            <w:pPr>
              <w:pStyle w:val="10"/>
              <w:spacing w:before="33" w:line="324" w:lineRule="auto"/>
              <w:ind w:left="111" w:right="82"/>
              <w:jc w:val="both"/>
              <w:rPr>
                <w:rFonts w:ascii="宋体" w:eastAsia="宋体"/>
                <w:sz w:val="18"/>
              </w:rPr>
            </w:pPr>
            <w:r>
              <w:rPr>
                <w:rFonts w:hint="eastAsia" w:ascii="宋体" w:eastAsia="宋体"/>
                <w:spacing w:val="-14"/>
                <w:sz w:val="18"/>
              </w:rPr>
              <w:t>脚 手架 及模 板支 撑</w:t>
            </w:r>
            <w:r>
              <w:rPr>
                <w:rFonts w:hint="eastAsia" w:ascii="宋体" w:eastAsia="宋体"/>
                <w:sz w:val="18"/>
              </w:rPr>
              <w:t>系统</w:t>
            </w:r>
          </w:p>
        </w:tc>
        <w:tc>
          <w:tcPr>
            <w:tcW w:w="4493" w:type="dxa"/>
            <w:tcBorders>
              <w:top w:val="nil"/>
              <w:left w:val="single" w:color="000000" w:sz="8" w:space="0"/>
              <w:bottom w:val="nil"/>
              <w:right w:val="single" w:color="000000" w:sz="8" w:space="0"/>
            </w:tcBorders>
          </w:tcPr>
          <w:p>
            <w:pPr>
              <w:pStyle w:val="10"/>
              <w:spacing w:before="55" w:line="319" w:lineRule="auto"/>
              <w:ind w:left="112" w:right="264"/>
              <w:rPr>
                <w:sz w:val="24"/>
              </w:rPr>
            </w:pPr>
            <w:r>
              <w:rPr>
                <w:color w:val="333333"/>
                <w:sz w:val="24"/>
              </w:rPr>
              <w:t>施工脚手架与建筑物之间采用层间隔离并严密</w:t>
            </w:r>
          </w:p>
          <w:p>
            <w:pPr>
              <w:pStyle w:val="10"/>
              <w:spacing w:line="306" w:lineRule="exact"/>
              <w:ind w:left="112"/>
              <w:rPr>
                <w:sz w:val="24"/>
              </w:rPr>
            </w:pPr>
            <w:r>
              <w:rPr>
                <w:color w:val="333333"/>
                <w:sz w:val="24"/>
              </w:rPr>
              <w:t>按规定设剪刀撑，脚手架杆件无锈蚀、无</w:t>
            </w:r>
          </w:p>
          <w:p>
            <w:pPr>
              <w:pStyle w:val="10"/>
              <w:spacing w:before="100"/>
              <w:ind w:left="112"/>
              <w:rPr>
                <w:sz w:val="24"/>
              </w:rPr>
            </w:pPr>
            <w:r>
              <w:rPr>
                <w:color w:val="333333"/>
                <w:sz w:val="24"/>
              </w:rPr>
              <w:t>变形严重并做防锈处理</w:t>
            </w:r>
          </w:p>
        </w:tc>
        <w:tc>
          <w:tcPr>
            <w:tcW w:w="789" w:type="dxa"/>
            <w:tcBorders>
              <w:top w:val="nil"/>
              <w:left w:val="single" w:color="000000" w:sz="8" w:space="0"/>
              <w:bottom w:val="nil"/>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0"/>
              <w:ind w:left="29"/>
              <w:jc w:val="center"/>
              <w:rPr>
                <w:sz w:val="19"/>
              </w:rPr>
            </w:pPr>
            <w:r>
              <w:rPr>
                <w:color w:val="333333"/>
                <w:w w:val="99"/>
                <w:sz w:val="19"/>
              </w:rPr>
              <w:t>3</w:t>
            </w: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7" w:hRule="atLeast"/>
        </w:trPr>
        <w:tc>
          <w:tcPr>
            <w:tcW w:w="457" w:type="dxa"/>
            <w:tcBorders>
              <w:top w:val="nil"/>
              <w:bottom w:val="nil"/>
              <w:right w:val="single" w:color="000000" w:sz="8" w:space="0"/>
            </w:tcBorders>
          </w:tcPr>
          <w:p>
            <w:pPr>
              <w:pStyle w:val="10"/>
              <w:rPr>
                <w:rFonts w:ascii="Times New Roman"/>
              </w:rPr>
            </w:pPr>
          </w:p>
        </w:tc>
        <w:tc>
          <w:tcPr>
            <w:tcW w:w="645" w:type="dxa"/>
            <w:tcBorders>
              <w:top w:val="nil"/>
              <w:left w:val="single" w:color="000000" w:sz="8" w:space="0"/>
              <w:bottom w:val="nil"/>
              <w:right w:val="single" w:color="000000" w:sz="8" w:space="0"/>
            </w:tcBorders>
          </w:tcPr>
          <w:p>
            <w:pPr>
              <w:pStyle w:val="10"/>
              <w:rPr>
                <w:rFonts w:ascii="Times New Roman"/>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脚手板铺设严密，绑扎牢固</w:t>
            </w:r>
          </w:p>
        </w:tc>
        <w:tc>
          <w:tcPr>
            <w:tcW w:w="789" w:type="dxa"/>
            <w:tcBorders>
              <w:top w:val="nil"/>
              <w:left w:val="single" w:color="000000" w:sz="8" w:space="0"/>
              <w:bottom w:val="nil"/>
              <w:right w:val="single" w:color="000000" w:sz="8" w:space="0"/>
            </w:tcBorders>
          </w:tcPr>
          <w:p>
            <w:pPr>
              <w:pStyle w:val="10"/>
              <w:rPr>
                <w:rFonts w:ascii="Times New Roman"/>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8" w:hRule="atLeast"/>
        </w:trPr>
        <w:tc>
          <w:tcPr>
            <w:tcW w:w="457" w:type="dxa"/>
            <w:tcBorders>
              <w:top w:val="nil"/>
              <w:bottom w:val="nil"/>
              <w:right w:val="single" w:color="000000" w:sz="8" w:space="0"/>
            </w:tcBorders>
          </w:tcPr>
          <w:p>
            <w:pPr>
              <w:pStyle w:val="10"/>
              <w:rPr>
                <w:rFonts w:ascii="Times New Roman"/>
              </w:rPr>
            </w:pPr>
          </w:p>
        </w:tc>
        <w:tc>
          <w:tcPr>
            <w:tcW w:w="645" w:type="dxa"/>
            <w:tcBorders>
              <w:top w:val="nil"/>
              <w:left w:val="single" w:color="000000" w:sz="8" w:space="0"/>
              <w:bottom w:val="nil"/>
              <w:right w:val="single" w:color="000000" w:sz="8" w:space="0"/>
            </w:tcBorders>
          </w:tcPr>
          <w:p>
            <w:pPr>
              <w:pStyle w:val="10"/>
              <w:rPr>
                <w:rFonts w:ascii="Times New Roman"/>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脚手架上可坠物及时清理</w:t>
            </w:r>
          </w:p>
        </w:tc>
        <w:tc>
          <w:tcPr>
            <w:tcW w:w="789" w:type="dxa"/>
            <w:tcBorders>
              <w:top w:val="nil"/>
              <w:left w:val="single" w:color="000000" w:sz="8" w:space="0"/>
              <w:bottom w:val="nil"/>
              <w:right w:val="single" w:color="000000" w:sz="8" w:space="0"/>
            </w:tcBorders>
          </w:tcPr>
          <w:p>
            <w:pPr>
              <w:pStyle w:val="10"/>
              <w:rPr>
                <w:rFonts w:ascii="Times New Roman"/>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8" w:hRule="atLeast"/>
        </w:trPr>
        <w:tc>
          <w:tcPr>
            <w:tcW w:w="457" w:type="dxa"/>
            <w:tcBorders>
              <w:top w:val="nil"/>
              <w:bottom w:val="nil"/>
              <w:right w:val="single" w:color="000000" w:sz="8" w:space="0"/>
            </w:tcBorders>
          </w:tcPr>
          <w:p>
            <w:pPr>
              <w:pStyle w:val="10"/>
              <w:rPr>
                <w:rFonts w:ascii="Times New Roman"/>
              </w:rPr>
            </w:pPr>
          </w:p>
        </w:tc>
        <w:tc>
          <w:tcPr>
            <w:tcW w:w="645" w:type="dxa"/>
            <w:tcBorders>
              <w:top w:val="nil"/>
              <w:left w:val="single" w:color="000000" w:sz="8" w:space="0"/>
              <w:bottom w:val="nil"/>
              <w:right w:val="single" w:color="000000" w:sz="8" w:space="0"/>
            </w:tcBorders>
          </w:tcPr>
          <w:p>
            <w:pPr>
              <w:pStyle w:val="10"/>
              <w:rPr>
                <w:rFonts w:ascii="Times New Roman"/>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立杆间距符合要求，纵横向水平杆设置齐</w:t>
            </w:r>
          </w:p>
        </w:tc>
        <w:tc>
          <w:tcPr>
            <w:tcW w:w="789" w:type="dxa"/>
            <w:tcBorders>
              <w:top w:val="nil"/>
              <w:left w:val="single" w:color="000000" w:sz="8" w:space="0"/>
              <w:bottom w:val="nil"/>
              <w:right w:val="single" w:color="000000" w:sz="8" w:space="0"/>
            </w:tcBorders>
          </w:tcPr>
          <w:p>
            <w:pPr>
              <w:pStyle w:val="10"/>
              <w:rPr>
                <w:rFonts w:ascii="Times New Roman"/>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7" w:hRule="atLeast"/>
        </w:trPr>
        <w:tc>
          <w:tcPr>
            <w:tcW w:w="457" w:type="dxa"/>
            <w:tcBorders>
              <w:top w:val="nil"/>
              <w:bottom w:val="nil"/>
              <w:right w:val="single" w:color="000000" w:sz="8" w:space="0"/>
            </w:tcBorders>
          </w:tcPr>
          <w:p>
            <w:pPr>
              <w:pStyle w:val="10"/>
              <w:rPr>
                <w:rFonts w:ascii="Times New Roman"/>
              </w:rPr>
            </w:pPr>
          </w:p>
        </w:tc>
        <w:tc>
          <w:tcPr>
            <w:tcW w:w="645" w:type="dxa"/>
            <w:tcBorders>
              <w:top w:val="nil"/>
              <w:left w:val="single" w:color="000000" w:sz="8" w:space="0"/>
              <w:bottom w:val="nil"/>
              <w:right w:val="single" w:color="000000" w:sz="8" w:space="0"/>
            </w:tcBorders>
          </w:tcPr>
          <w:p>
            <w:pPr>
              <w:pStyle w:val="10"/>
              <w:rPr>
                <w:rFonts w:ascii="Times New Roman"/>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w w:val="99"/>
                <w:sz w:val="24"/>
              </w:rPr>
              <w:t>全</w:t>
            </w:r>
          </w:p>
        </w:tc>
        <w:tc>
          <w:tcPr>
            <w:tcW w:w="789" w:type="dxa"/>
            <w:tcBorders>
              <w:top w:val="nil"/>
              <w:left w:val="single" w:color="000000" w:sz="8" w:space="0"/>
              <w:bottom w:val="nil"/>
              <w:right w:val="single" w:color="000000" w:sz="8" w:space="0"/>
            </w:tcBorders>
          </w:tcPr>
          <w:p>
            <w:pPr>
              <w:pStyle w:val="10"/>
              <w:rPr>
                <w:rFonts w:ascii="Times New Roman"/>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7" w:hRule="atLeast"/>
        </w:trPr>
        <w:tc>
          <w:tcPr>
            <w:tcW w:w="457" w:type="dxa"/>
            <w:tcBorders>
              <w:top w:val="nil"/>
              <w:bottom w:val="nil"/>
              <w:right w:val="single" w:color="000000" w:sz="8" w:space="0"/>
            </w:tcBorders>
          </w:tcPr>
          <w:p>
            <w:pPr>
              <w:pStyle w:val="10"/>
              <w:rPr>
                <w:rFonts w:ascii="Times New Roman"/>
              </w:rPr>
            </w:pPr>
          </w:p>
        </w:tc>
        <w:tc>
          <w:tcPr>
            <w:tcW w:w="645" w:type="dxa"/>
            <w:tcBorders>
              <w:top w:val="nil"/>
              <w:left w:val="single" w:color="000000" w:sz="8" w:space="0"/>
              <w:bottom w:val="nil"/>
              <w:right w:val="single" w:color="000000" w:sz="8" w:space="0"/>
            </w:tcBorders>
          </w:tcPr>
          <w:p>
            <w:pPr>
              <w:pStyle w:val="10"/>
              <w:rPr>
                <w:rFonts w:ascii="Times New Roman"/>
              </w:rPr>
            </w:pPr>
          </w:p>
        </w:tc>
        <w:tc>
          <w:tcPr>
            <w:tcW w:w="4493" w:type="dxa"/>
            <w:tcBorders>
              <w:top w:val="nil"/>
              <w:left w:val="single" w:color="000000" w:sz="8" w:space="0"/>
              <w:bottom w:val="nil"/>
              <w:right w:val="single" w:color="000000" w:sz="8" w:space="0"/>
            </w:tcBorders>
          </w:tcPr>
          <w:p>
            <w:pPr>
              <w:pStyle w:val="10"/>
              <w:spacing w:before="40"/>
              <w:ind w:left="112"/>
              <w:rPr>
                <w:sz w:val="24"/>
              </w:rPr>
            </w:pPr>
            <w:r>
              <w:rPr>
                <w:color w:val="333333"/>
                <w:sz w:val="24"/>
              </w:rPr>
              <w:t>立杆底部符合要求</w:t>
            </w:r>
          </w:p>
        </w:tc>
        <w:tc>
          <w:tcPr>
            <w:tcW w:w="789" w:type="dxa"/>
            <w:tcBorders>
              <w:top w:val="nil"/>
              <w:left w:val="single" w:color="000000" w:sz="8" w:space="0"/>
              <w:bottom w:val="nil"/>
              <w:right w:val="single" w:color="000000" w:sz="8" w:space="0"/>
            </w:tcBorders>
          </w:tcPr>
          <w:p>
            <w:pPr>
              <w:pStyle w:val="10"/>
              <w:rPr>
                <w:rFonts w:ascii="Times New Roman"/>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50" w:hRule="atLeast"/>
        </w:trPr>
        <w:tc>
          <w:tcPr>
            <w:tcW w:w="457" w:type="dxa"/>
            <w:tcBorders>
              <w:top w:val="nil"/>
              <w:bottom w:val="single" w:color="000000" w:sz="8" w:space="0"/>
              <w:right w:val="single" w:color="000000" w:sz="8" w:space="0"/>
            </w:tcBorders>
          </w:tcPr>
          <w:p>
            <w:pPr>
              <w:pStyle w:val="10"/>
              <w:rPr>
                <w:rFonts w:ascii="Times New Roman"/>
              </w:rPr>
            </w:pPr>
          </w:p>
        </w:tc>
        <w:tc>
          <w:tcPr>
            <w:tcW w:w="645" w:type="dxa"/>
            <w:tcBorders>
              <w:top w:val="nil"/>
              <w:left w:val="single" w:color="000000" w:sz="8" w:space="0"/>
              <w:bottom w:val="single" w:color="000000" w:sz="8" w:space="0"/>
              <w:right w:val="single" w:color="000000" w:sz="8" w:space="0"/>
            </w:tcBorders>
          </w:tcPr>
          <w:p>
            <w:pPr>
              <w:pStyle w:val="10"/>
              <w:rPr>
                <w:rFonts w:ascii="Times New Roman"/>
              </w:rPr>
            </w:pPr>
          </w:p>
        </w:tc>
        <w:tc>
          <w:tcPr>
            <w:tcW w:w="4493" w:type="dxa"/>
            <w:tcBorders>
              <w:top w:val="nil"/>
              <w:left w:val="single" w:color="000000" w:sz="8" w:space="0"/>
              <w:bottom w:val="single" w:color="000000" w:sz="8" w:space="0"/>
              <w:right w:val="single" w:color="000000" w:sz="8" w:space="0"/>
            </w:tcBorders>
          </w:tcPr>
          <w:p>
            <w:pPr>
              <w:pStyle w:val="10"/>
              <w:spacing w:before="40" w:line="290" w:lineRule="exact"/>
              <w:ind w:left="112"/>
              <w:rPr>
                <w:sz w:val="24"/>
              </w:rPr>
            </w:pPr>
            <w:r>
              <w:rPr>
                <w:color w:val="333333"/>
                <w:sz w:val="24"/>
              </w:rPr>
              <w:t>高度超过 4m 应设置剪刀撑</w:t>
            </w:r>
          </w:p>
        </w:tc>
        <w:tc>
          <w:tcPr>
            <w:tcW w:w="789" w:type="dxa"/>
            <w:tcBorders>
              <w:top w:val="nil"/>
              <w:left w:val="single" w:color="000000" w:sz="8" w:space="0"/>
              <w:bottom w:val="single" w:color="000000" w:sz="8" w:space="0"/>
              <w:right w:val="single" w:color="000000" w:sz="8" w:space="0"/>
            </w:tcBorders>
          </w:tcPr>
          <w:p>
            <w:pPr>
              <w:pStyle w:val="10"/>
              <w:rPr>
                <w:rFonts w:ascii="Times New Roman"/>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468" w:type="dxa"/>
            <w:vMerge w:val="continue"/>
            <w:tcBorders>
              <w:top w:val="nil"/>
              <w:left w:val="single" w:color="000000" w:sz="8" w:space="0"/>
              <w:bottom w:val="single" w:color="000000" w:sz="8" w:space="0"/>
              <w:right w:val="single" w:color="000000" w:sz="8" w:space="0"/>
            </w:tcBorders>
          </w:tcPr>
          <w:p>
            <w:pPr>
              <w:rPr>
                <w:sz w:val="2"/>
                <w:szCs w:val="2"/>
              </w:rPr>
            </w:pPr>
          </w:p>
        </w:tc>
        <w:tc>
          <w:tcPr>
            <w:tcW w:w="1263"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118" w:hRule="atLeast"/>
        </w:trPr>
        <w:tc>
          <w:tcPr>
            <w:tcW w:w="457" w:type="dxa"/>
            <w:tcBorders>
              <w:top w:val="single" w:color="000000" w:sz="8" w:space="0"/>
              <w:bottom w:val="single" w:color="000000" w:sz="8" w:space="0"/>
              <w:right w:val="single" w:color="000000" w:sz="8" w:space="0"/>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96"/>
              <w:ind w:left="107"/>
              <w:rPr>
                <w:sz w:val="24"/>
              </w:rPr>
            </w:pPr>
            <w:r>
              <w:rPr>
                <w:color w:val="333333"/>
                <w:w w:val="99"/>
                <w:sz w:val="24"/>
              </w:rPr>
              <w:t>4</w:t>
            </w:r>
          </w:p>
        </w:tc>
        <w:tc>
          <w:tcPr>
            <w:tcW w:w="645"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35" w:line="424" w:lineRule="auto"/>
              <w:ind w:left="147" w:right="115"/>
              <w:rPr>
                <w:rFonts w:ascii="宋体" w:eastAsia="宋体"/>
                <w:sz w:val="18"/>
              </w:rPr>
            </w:pPr>
            <w:r>
              <w:rPr>
                <w:rFonts w:hint="eastAsia" w:ascii="宋体" w:eastAsia="宋体"/>
                <w:sz w:val="18"/>
              </w:rPr>
              <w:t>安全防护</w:t>
            </w:r>
          </w:p>
        </w:tc>
        <w:tc>
          <w:tcPr>
            <w:tcW w:w="4493" w:type="dxa"/>
            <w:tcBorders>
              <w:top w:val="single" w:color="000000" w:sz="8" w:space="0"/>
              <w:left w:val="single" w:color="000000" w:sz="8" w:space="0"/>
              <w:bottom w:val="single" w:color="000000" w:sz="8" w:space="0"/>
              <w:right w:val="single" w:color="000000" w:sz="8" w:space="0"/>
            </w:tcBorders>
          </w:tcPr>
          <w:p>
            <w:pPr>
              <w:pStyle w:val="10"/>
              <w:spacing w:before="99" w:line="319" w:lineRule="auto"/>
              <w:ind w:left="112" w:right="82"/>
              <w:jc w:val="both"/>
              <w:rPr>
                <w:sz w:val="24"/>
              </w:rPr>
            </w:pPr>
            <w:r>
              <w:rPr>
                <w:color w:val="333333"/>
                <w:spacing w:val="-6"/>
                <w:sz w:val="24"/>
              </w:rPr>
              <w:t>四宝</w:t>
            </w:r>
            <w:r>
              <w:rPr>
                <w:color w:val="333333"/>
                <w:sz w:val="24"/>
              </w:rPr>
              <w:t>（</w:t>
            </w:r>
            <w:r>
              <w:rPr>
                <w:color w:val="333333"/>
                <w:spacing w:val="-7"/>
                <w:sz w:val="24"/>
              </w:rPr>
              <w:t>安全帽、安全带、安全网、临水水</w:t>
            </w:r>
            <w:r>
              <w:rPr>
                <w:color w:val="333333"/>
                <w:sz w:val="24"/>
              </w:rPr>
              <w:t>上作业救生衣</w:t>
            </w:r>
            <w:r>
              <w:rPr>
                <w:color w:val="333333"/>
                <w:spacing w:val="-15"/>
                <w:sz w:val="24"/>
              </w:rPr>
              <w:t>）</w:t>
            </w:r>
            <w:r>
              <w:rPr>
                <w:color w:val="333333"/>
                <w:spacing w:val="-8"/>
                <w:sz w:val="24"/>
              </w:rPr>
              <w:t>、四口</w:t>
            </w:r>
            <w:r>
              <w:rPr>
                <w:color w:val="333333"/>
                <w:sz w:val="24"/>
              </w:rPr>
              <w:t>（</w:t>
            </w:r>
            <w:r>
              <w:rPr>
                <w:color w:val="333333"/>
                <w:spacing w:val="-6"/>
                <w:sz w:val="24"/>
              </w:rPr>
              <w:t>楼梯口、电梯井</w:t>
            </w:r>
            <w:r>
              <w:rPr>
                <w:color w:val="333333"/>
                <w:spacing w:val="-4"/>
                <w:sz w:val="24"/>
              </w:rPr>
              <w:t>口、预留洞口、通道口</w:t>
            </w:r>
            <w:r>
              <w:rPr>
                <w:color w:val="333333"/>
                <w:spacing w:val="-12"/>
                <w:sz w:val="24"/>
              </w:rPr>
              <w:t>）</w:t>
            </w:r>
            <w:r>
              <w:rPr>
                <w:color w:val="333333"/>
                <w:spacing w:val="-6"/>
                <w:sz w:val="24"/>
              </w:rPr>
              <w:t>、五临边</w:t>
            </w:r>
            <w:r>
              <w:rPr>
                <w:color w:val="333333"/>
                <w:sz w:val="24"/>
              </w:rPr>
              <w:t>（</w:t>
            </w:r>
            <w:r>
              <w:rPr>
                <w:color w:val="333333"/>
                <w:spacing w:val="-6"/>
                <w:sz w:val="24"/>
              </w:rPr>
              <w:t>基坑</w:t>
            </w:r>
            <w:r>
              <w:rPr>
                <w:color w:val="333333"/>
                <w:spacing w:val="-9"/>
                <w:sz w:val="24"/>
              </w:rPr>
              <w:t>周边、尚未安装栏杆或栏板的阳台、料台</w:t>
            </w:r>
            <w:r>
              <w:rPr>
                <w:color w:val="333333"/>
                <w:spacing w:val="-8"/>
                <w:sz w:val="24"/>
              </w:rPr>
              <w:t>与挑平台周边、雨蓬与挑檐边、水箱与水</w:t>
            </w:r>
            <w:r>
              <w:rPr>
                <w:color w:val="333333"/>
                <w:sz w:val="24"/>
              </w:rPr>
              <w:t>塔周边）符合规范要求</w:t>
            </w:r>
          </w:p>
          <w:p>
            <w:pPr>
              <w:pStyle w:val="10"/>
              <w:spacing w:line="302" w:lineRule="exact"/>
              <w:ind w:left="112"/>
              <w:rPr>
                <w:sz w:val="24"/>
              </w:rPr>
            </w:pPr>
            <w:r>
              <w:rPr>
                <w:color w:val="333333"/>
                <w:sz w:val="24"/>
              </w:rPr>
              <w:t>人员上下安全通道符合要求</w:t>
            </w:r>
          </w:p>
          <w:p>
            <w:pPr>
              <w:pStyle w:val="10"/>
              <w:spacing w:before="101"/>
              <w:ind w:left="112"/>
              <w:rPr>
                <w:sz w:val="24"/>
              </w:rPr>
            </w:pPr>
            <w:r>
              <w:rPr>
                <w:color w:val="333333"/>
                <w:w w:val="95"/>
                <w:sz w:val="24"/>
              </w:rPr>
              <w:t>主体交叉作业有方案，有防护措施</w:t>
            </w:r>
          </w:p>
          <w:p>
            <w:pPr>
              <w:pStyle w:val="10"/>
              <w:spacing w:before="100" w:line="319" w:lineRule="auto"/>
              <w:ind w:left="112" w:right="84"/>
              <w:jc w:val="both"/>
              <w:rPr>
                <w:sz w:val="24"/>
              </w:rPr>
            </w:pPr>
            <w:r>
              <w:rPr>
                <w:color w:val="333333"/>
                <w:spacing w:val="-9"/>
                <w:sz w:val="24"/>
              </w:rPr>
              <w:t>脚手架、人行通道口防护棚搭设符合要求</w:t>
            </w:r>
            <w:r>
              <w:rPr>
                <w:color w:val="333333"/>
                <w:sz w:val="24"/>
              </w:rPr>
              <w:t>作业人员无乱抛乱扔各类物件现象</w:t>
            </w:r>
          </w:p>
          <w:p>
            <w:pPr>
              <w:pStyle w:val="10"/>
              <w:spacing w:line="319" w:lineRule="auto"/>
              <w:ind w:left="112" w:right="82"/>
              <w:jc w:val="both"/>
              <w:rPr>
                <w:sz w:val="24"/>
              </w:rPr>
            </w:pPr>
            <w:r>
              <w:rPr>
                <w:color w:val="333333"/>
                <w:spacing w:val="-7"/>
                <w:sz w:val="24"/>
              </w:rPr>
              <w:t>水上水下作业防护：施工船配救生衣、救生圈等必须救生器材；候潮施工人员配备有效联络通讯器材；水上作业平台、临水</w:t>
            </w:r>
            <w:r>
              <w:rPr>
                <w:color w:val="333333"/>
                <w:spacing w:val="-9"/>
                <w:w w:val="95"/>
                <w:sz w:val="24"/>
              </w:rPr>
              <w:t>桩机作业平台、水上人行通道防护设施严</w:t>
            </w:r>
          </w:p>
          <w:p>
            <w:pPr>
              <w:pStyle w:val="10"/>
              <w:spacing w:line="282" w:lineRule="exact"/>
              <w:ind w:left="112"/>
              <w:jc w:val="both"/>
              <w:rPr>
                <w:sz w:val="24"/>
              </w:rPr>
            </w:pPr>
            <w:r>
              <w:rPr>
                <w:color w:val="333333"/>
                <w:spacing w:val="-8"/>
                <w:w w:val="95"/>
                <w:sz w:val="24"/>
              </w:rPr>
              <w:t>密；水上水下作业有人指挥监护和应急救</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22"/>
              <w:ind w:left="29"/>
              <w:jc w:val="center"/>
              <w:rPr>
                <w:sz w:val="19"/>
              </w:rPr>
            </w:pPr>
            <w:r>
              <w:rPr>
                <w:color w:val="333333"/>
                <w:w w:val="99"/>
                <w:sz w:val="19"/>
              </w:rPr>
              <w:t>4</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rPr>
            </w:pPr>
          </w:p>
        </w:tc>
        <w:tc>
          <w:tcPr>
            <w:tcW w:w="468" w:type="dxa"/>
            <w:tcBorders>
              <w:top w:val="single" w:color="000000" w:sz="8" w:space="0"/>
              <w:left w:val="single" w:color="000000" w:sz="8" w:space="0"/>
              <w:bottom w:val="single" w:color="000000" w:sz="8" w:space="0"/>
              <w:right w:val="single" w:color="000000" w:sz="8" w:space="0"/>
            </w:tcBorders>
          </w:tcPr>
          <w:p>
            <w:pPr>
              <w:pStyle w:val="10"/>
              <w:rPr>
                <w:rFonts w:ascii="Times New Roman"/>
              </w:rPr>
            </w:pPr>
          </w:p>
        </w:tc>
        <w:tc>
          <w:tcPr>
            <w:tcW w:w="1263" w:type="dxa"/>
            <w:tcBorders>
              <w:top w:val="single" w:color="000000" w:sz="8" w:space="0"/>
              <w:left w:val="single" w:color="000000" w:sz="8" w:space="0"/>
              <w:bottom w:val="single" w:color="000000" w:sz="8" w:space="0"/>
            </w:tcBorders>
          </w:tcPr>
          <w:p>
            <w:pPr>
              <w:pStyle w:val="10"/>
              <w:rPr>
                <w:rFonts w:ascii="Times New Roman"/>
              </w:rPr>
            </w:pPr>
          </w:p>
        </w:tc>
      </w:tr>
    </w:tbl>
    <w:p>
      <w:pPr>
        <w:rPr>
          <w:rFonts w:ascii="Times New Roman"/>
        </w:rPr>
        <w:sectPr>
          <w:pgSz w:w="11910" w:h="16840"/>
          <w:pgMar w:top="1400" w:right="1540" w:bottom="1300" w:left="1560" w:header="0" w:footer="1200" w:gutter="0"/>
          <w:pgNumType w:fmt="decimal"/>
          <w:cols w:space="720" w:num="1"/>
        </w:sectPr>
      </w:pPr>
    </w:p>
    <w:tbl>
      <w:tblPr>
        <w:tblStyle w:val="7"/>
        <w:tblW w:w="8522" w:type="dxa"/>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57"/>
        <w:gridCol w:w="645"/>
        <w:gridCol w:w="4493"/>
        <w:gridCol w:w="789"/>
        <w:gridCol w:w="407"/>
        <w:gridCol w:w="468"/>
        <w:gridCol w:w="126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75" w:hRule="atLeast"/>
        </w:trPr>
        <w:tc>
          <w:tcPr>
            <w:tcW w:w="457" w:type="dxa"/>
            <w:tcBorders>
              <w:top w:val="nil"/>
              <w:bottom w:val="single" w:color="000000" w:sz="8" w:space="0"/>
              <w:right w:val="single" w:color="000000" w:sz="8" w:space="0"/>
            </w:tcBorders>
          </w:tcPr>
          <w:p>
            <w:pPr>
              <w:pStyle w:val="10"/>
              <w:rPr>
                <w:rFonts w:ascii="Times New Roman"/>
              </w:rPr>
            </w:pPr>
          </w:p>
        </w:tc>
        <w:tc>
          <w:tcPr>
            <w:tcW w:w="645" w:type="dxa"/>
            <w:tcBorders>
              <w:top w:val="nil"/>
              <w:left w:val="single" w:color="000000" w:sz="8" w:space="0"/>
              <w:bottom w:val="single" w:color="000000" w:sz="8" w:space="0"/>
              <w:right w:val="single" w:color="000000" w:sz="8" w:space="0"/>
            </w:tcBorders>
          </w:tcPr>
          <w:p>
            <w:pPr>
              <w:pStyle w:val="10"/>
              <w:rPr>
                <w:rFonts w:ascii="Times New Roman"/>
              </w:rPr>
            </w:pPr>
          </w:p>
        </w:tc>
        <w:tc>
          <w:tcPr>
            <w:tcW w:w="4493" w:type="dxa"/>
            <w:tcBorders>
              <w:top w:val="nil"/>
              <w:left w:val="single" w:color="000000" w:sz="8" w:space="0"/>
              <w:bottom w:val="single" w:color="000000" w:sz="8" w:space="0"/>
              <w:right w:val="single" w:color="000000" w:sz="8" w:space="0"/>
            </w:tcBorders>
          </w:tcPr>
          <w:p>
            <w:pPr>
              <w:pStyle w:val="10"/>
              <w:spacing w:before="118"/>
              <w:ind w:left="112"/>
              <w:rPr>
                <w:sz w:val="24"/>
              </w:rPr>
            </w:pPr>
            <w:r>
              <w:rPr>
                <w:color w:val="333333"/>
                <w:sz w:val="24"/>
              </w:rPr>
              <w:t>援措施</w:t>
            </w:r>
          </w:p>
        </w:tc>
        <w:tc>
          <w:tcPr>
            <w:tcW w:w="789" w:type="dxa"/>
            <w:tcBorders>
              <w:top w:val="nil"/>
              <w:left w:val="single" w:color="000000" w:sz="8" w:space="0"/>
              <w:bottom w:val="single" w:color="000000" w:sz="8" w:space="0"/>
              <w:right w:val="single" w:color="000000" w:sz="8" w:space="0"/>
            </w:tcBorders>
          </w:tcPr>
          <w:p>
            <w:pPr>
              <w:pStyle w:val="10"/>
              <w:rPr>
                <w:rFonts w:ascii="Times New Roman"/>
              </w:rPr>
            </w:pPr>
          </w:p>
        </w:tc>
        <w:tc>
          <w:tcPr>
            <w:tcW w:w="407" w:type="dxa"/>
            <w:tcBorders>
              <w:top w:val="nil"/>
              <w:left w:val="single" w:color="000000" w:sz="8" w:space="0"/>
              <w:bottom w:val="single" w:color="000000" w:sz="8" w:space="0"/>
              <w:right w:val="single" w:color="000000" w:sz="8" w:space="0"/>
            </w:tcBorders>
          </w:tcPr>
          <w:p>
            <w:pPr>
              <w:pStyle w:val="10"/>
              <w:rPr>
                <w:rFonts w:ascii="Times New Roman"/>
              </w:rPr>
            </w:pPr>
          </w:p>
        </w:tc>
        <w:tc>
          <w:tcPr>
            <w:tcW w:w="468" w:type="dxa"/>
            <w:tcBorders>
              <w:top w:val="nil"/>
              <w:left w:val="single" w:color="000000" w:sz="8" w:space="0"/>
              <w:bottom w:val="single" w:color="000000" w:sz="8" w:space="0"/>
              <w:right w:val="single" w:color="000000" w:sz="8" w:space="0"/>
            </w:tcBorders>
          </w:tcPr>
          <w:p>
            <w:pPr>
              <w:pStyle w:val="10"/>
              <w:rPr>
                <w:rFonts w:ascii="Times New Roman"/>
              </w:rPr>
            </w:pPr>
          </w:p>
        </w:tc>
        <w:tc>
          <w:tcPr>
            <w:tcW w:w="1263" w:type="dxa"/>
            <w:tcBorders>
              <w:top w:val="nil"/>
              <w:left w:val="single" w:color="000000" w:sz="8" w:space="0"/>
              <w:bottom w:val="single" w:color="000000" w:sz="8" w:space="0"/>
            </w:tcBorders>
          </w:tcPr>
          <w:p>
            <w:pPr>
              <w:pStyle w:val="10"/>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6" w:hRule="atLeast"/>
        </w:trPr>
        <w:tc>
          <w:tcPr>
            <w:tcW w:w="457" w:type="dxa"/>
            <w:tcBorders>
              <w:top w:val="single" w:color="000000" w:sz="8" w:space="0"/>
              <w:bottom w:val="single" w:color="000000" w:sz="8" w:space="0"/>
              <w:right w:val="single" w:color="000000" w:sz="8" w:space="0"/>
            </w:tcBorders>
          </w:tcPr>
          <w:p>
            <w:pPr>
              <w:pStyle w:val="10"/>
              <w:spacing w:before="3"/>
              <w:rPr>
                <w:rFonts w:ascii="Times New Roman"/>
                <w:sz w:val="26"/>
              </w:rPr>
            </w:pPr>
          </w:p>
          <w:p>
            <w:pPr>
              <w:pStyle w:val="10"/>
              <w:ind w:left="107"/>
              <w:rPr>
                <w:sz w:val="24"/>
              </w:rPr>
            </w:pPr>
            <w:r>
              <w:rPr>
                <w:color w:val="333333"/>
                <w:w w:val="99"/>
                <w:sz w:val="24"/>
              </w:rPr>
              <w:t>5</w:t>
            </w:r>
          </w:p>
        </w:tc>
        <w:tc>
          <w:tcPr>
            <w:tcW w:w="645" w:type="dxa"/>
            <w:tcBorders>
              <w:top w:val="single" w:color="000000" w:sz="8" w:space="0"/>
              <w:left w:val="single" w:color="000000" w:sz="8" w:space="0"/>
              <w:bottom w:val="single" w:color="000000" w:sz="8" w:space="0"/>
              <w:right w:val="single" w:color="000000" w:sz="8" w:space="0"/>
            </w:tcBorders>
          </w:tcPr>
          <w:p>
            <w:pPr>
              <w:pStyle w:val="10"/>
              <w:spacing w:line="410" w:lineRule="atLeast"/>
              <w:ind w:left="111" w:right="31"/>
              <w:rPr>
                <w:rFonts w:ascii="宋体" w:eastAsia="宋体"/>
                <w:sz w:val="18"/>
              </w:rPr>
            </w:pPr>
            <w:r>
              <w:rPr>
                <w:rFonts w:hint="eastAsia" w:ascii="宋体" w:eastAsia="宋体"/>
                <w:sz w:val="18"/>
              </w:rPr>
              <w:t>管 线安全</w:t>
            </w:r>
          </w:p>
        </w:tc>
        <w:tc>
          <w:tcPr>
            <w:tcW w:w="4493" w:type="dxa"/>
            <w:tcBorders>
              <w:top w:val="single" w:color="000000" w:sz="8" w:space="0"/>
              <w:left w:val="single" w:color="000000" w:sz="8" w:space="0"/>
              <w:bottom w:val="single" w:color="000000" w:sz="8" w:space="0"/>
              <w:right w:val="single" w:color="000000" w:sz="8" w:space="0"/>
            </w:tcBorders>
          </w:tcPr>
          <w:p>
            <w:pPr>
              <w:pStyle w:val="10"/>
              <w:spacing w:before="11" w:line="408" w:lineRule="exact"/>
              <w:ind w:left="112" w:right="13"/>
              <w:rPr>
                <w:sz w:val="24"/>
              </w:rPr>
            </w:pPr>
            <w:r>
              <w:rPr>
                <w:color w:val="333333"/>
                <w:sz w:val="24"/>
              </w:rPr>
              <w:t>管线、顶管（非开挖）等施工符合安全要求，管线保护措施落实、可靠</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59"/>
              <w:ind w:left="29"/>
              <w:jc w:val="center"/>
              <w:rPr>
                <w:sz w:val="19"/>
              </w:rPr>
            </w:pPr>
            <w:r>
              <w:rPr>
                <w:color w:val="333333"/>
                <w:w w:val="99"/>
                <w:sz w:val="19"/>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rPr>
            </w:pPr>
          </w:p>
        </w:tc>
        <w:tc>
          <w:tcPr>
            <w:tcW w:w="468" w:type="dxa"/>
            <w:tcBorders>
              <w:top w:val="single" w:color="000000" w:sz="8" w:space="0"/>
              <w:left w:val="single" w:color="000000" w:sz="8" w:space="0"/>
              <w:bottom w:val="single" w:color="000000" w:sz="8" w:space="0"/>
              <w:right w:val="single" w:color="000000" w:sz="8" w:space="0"/>
            </w:tcBorders>
          </w:tcPr>
          <w:p>
            <w:pPr>
              <w:pStyle w:val="10"/>
              <w:rPr>
                <w:rFonts w:ascii="Times New Roman"/>
              </w:rPr>
            </w:pPr>
          </w:p>
        </w:tc>
        <w:tc>
          <w:tcPr>
            <w:tcW w:w="1263" w:type="dxa"/>
            <w:tcBorders>
              <w:top w:val="single" w:color="000000" w:sz="8" w:space="0"/>
              <w:left w:val="single" w:color="000000" w:sz="8" w:space="0"/>
              <w:bottom w:val="single" w:color="000000" w:sz="8" w:space="0"/>
            </w:tcBorders>
          </w:tcPr>
          <w:p>
            <w:pPr>
              <w:pStyle w:val="10"/>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247" w:hRule="atLeast"/>
        </w:trPr>
        <w:tc>
          <w:tcPr>
            <w:tcW w:w="457" w:type="dxa"/>
            <w:vMerge w:val="restart"/>
            <w:tcBorders>
              <w:top w:val="single" w:color="000000" w:sz="8" w:space="0"/>
              <w:right w:val="single" w:color="000000" w:sz="8" w:space="0"/>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42"/>
              <w:ind w:left="107"/>
              <w:rPr>
                <w:sz w:val="24"/>
              </w:rPr>
            </w:pPr>
            <w:r>
              <w:rPr>
                <w:color w:val="333333"/>
                <w:w w:val="99"/>
                <w:sz w:val="24"/>
              </w:rPr>
              <w:t>6</w:t>
            </w:r>
          </w:p>
        </w:tc>
        <w:tc>
          <w:tcPr>
            <w:tcW w:w="645" w:type="dxa"/>
            <w:vMerge w:val="restart"/>
            <w:tcBorders>
              <w:top w:val="single" w:color="000000" w:sz="8" w:space="0"/>
              <w:left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58" w:line="424" w:lineRule="auto"/>
              <w:ind w:left="111" w:right="82"/>
              <w:rPr>
                <w:rFonts w:ascii="宋体" w:eastAsia="宋体"/>
                <w:sz w:val="18"/>
              </w:rPr>
            </w:pPr>
            <w:r>
              <w:rPr>
                <w:rFonts w:hint="eastAsia" w:ascii="宋体" w:eastAsia="宋体"/>
                <w:spacing w:val="-14"/>
                <w:sz w:val="18"/>
              </w:rPr>
              <w:t>施 工</w:t>
            </w:r>
            <w:r>
              <w:rPr>
                <w:rFonts w:hint="eastAsia" w:ascii="宋体" w:eastAsia="宋体"/>
                <w:sz w:val="18"/>
              </w:rPr>
              <w:t xml:space="preserve">设 </w:t>
            </w:r>
            <w:r>
              <w:rPr>
                <w:rFonts w:hint="eastAsia" w:ascii="宋体" w:eastAsia="宋体"/>
                <w:spacing w:val="-14"/>
                <w:sz w:val="18"/>
              </w:rPr>
              <w:t>备 、</w:t>
            </w:r>
            <w:r>
              <w:rPr>
                <w:rFonts w:hint="eastAsia" w:ascii="宋体" w:eastAsia="宋体"/>
                <w:sz w:val="18"/>
              </w:rPr>
              <w:t>机具</w:t>
            </w:r>
          </w:p>
        </w:tc>
        <w:tc>
          <w:tcPr>
            <w:tcW w:w="4493" w:type="dxa"/>
            <w:tcBorders>
              <w:top w:val="single" w:color="000000" w:sz="8" w:space="0"/>
              <w:left w:val="single" w:color="000000" w:sz="8" w:space="0"/>
              <w:bottom w:val="single" w:color="000000" w:sz="8" w:space="0"/>
              <w:right w:val="single" w:color="000000" w:sz="8" w:space="0"/>
            </w:tcBorders>
          </w:tcPr>
          <w:p>
            <w:pPr>
              <w:pStyle w:val="10"/>
              <w:spacing w:before="2" w:line="408" w:lineRule="exact"/>
              <w:ind w:left="112" w:right="-44"/>
              <w:rPr>
                <w:sz w:val="24"/>
              </w:rPr>
            </w:pPr>
            <w:r>
              <w:rPr>
                <w:color w:val="333333"/>
                <w:spacing w:val="-7"/>
                <w:sz w:val="24"/>
              </w:rPr>
              <w:t>船舶管理：有经海事局审批并发布的《航</w:t>
            </w:r>
            <w:r>
              <w:rPr>
                <w:color w:val="333333"/>
                <w:spacing w:val="-16"/>
                <w:sz w:val="24"/>
              </w:rPr>
              <w:t xml:space="preserve">行通告》船舶有适航证书、人员配备齐全。船舶通讯导航、报警设备齐全施工船标 </w:t>
            </w:r>
            <w:r>
              <w:rPr>
                <w:color w:val="333333"/>
                <w:spacing w:val="-10"/>
                <w:sz w:val="24"/>
              </w:rPr>
              <w:t>志、信号</w:t>
            </w:r>
            <w:r>
              <w:rPr>
                <w:color w:val="333333"/>
                <w:sz w:val="24"/>
              </w:rPr>
              <w:t>（</w:t>
            </w:r>
            <w:r>
              <w:rPr>
                <w:color w:val="333333"/>
                <w:spacing w:val="-3"/>
                <w:sz w:val="24"/>
              </w:rPr>
              <w:t>信号灯、信号旗</w:t>
            </w:r>
            <w:r>
              <w:rPr>
                <w:color w:val="333333"/>
                <w:spacing w:val="-12"/>
                <w:sz w:val="24"/>
              </w:rPr>
              <w:t>）</w:t>
            </w:r>
            <w:r>
              <w:rPr>
                <w:color w:val="333333"/>
                <w:spacing w:val="-3"/>
                <w:sz w:val="24"/>
              </w:rPr>
              <w:t>齐全、应急电源充足</w:t>
            </w:r>
            <w:r>
              <w:rPr>
                <w:rFonts w:hint="eastAsia" w:ascii="宋体" w:eastAsia="宋体"/>
                <w:color w:val="333333"/>
                <w:spacing w:val="-29"/>
                <w:sz w:val="24"/>
              </w:rPr>
              <w:t>。</w:t>
            </w:r>
            <w:r>
              <w:rPr>
                <w:color w:val="333333"/>
                <w:spacing w:val="-3"/>
                <w:sz w:val="24"/>
              </w:rPr>
              <w:t>施工船舶设置防雷装置，配灭火器且数量符合要求。施工船舶不超载</w:t>
            </w:r>
            <w:r>
              <w:rPr>
                <w:rFonts w:hint="eastAsia" w:ascii="宋体" w:eastAsia="宋体"/>
                <w:color w:val="333333"/>
                <w:spacing w:val="-3"/>
                <w:sz w:val="24"/>
              </w:rPr>
              <w:t>。</w:t>
            </w:r>
            <w:r>
              <w:rPr>
                <w:color w:val="333333"/>
                <w:spacing w:val="-3"/>
                <w:sz w:val="24"/>
              </w:rPr>
              <w:t>超过船舶抗风等级或能见度监控设施效 能的不作业</w:t>
            </w:r>
          </w:p>
        </w:tc>
        <w:tc>
          <w:tcPr>
            <w:tcW w:w="789" w:type="dxa"/>
            <w:vMerge w:val="restart"/>
            <w:tcBorders>
              <w:top w:val="single" w:color="000000" w:sz="8" w:space="0"/>
              <w:left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37"/>
              <w:ind w:left="29"/>
              <w:jc w:val="center"/>
              <w:rPr>
                <w:sz w:val="19"/>
              </w:rPr>
            </w:pPr>
            <w:r>
              <w:rPr>
                <w:color w:val="333333"/>
                <w:w w:val="99"/>
                <w:sz w:val="19"/>
              </w:rPr>
              <w:t>4</w:t>
            </w:r>
          </w:p>
        </w:tc>
        <w:tc>
          <w:tcPr>
            <w:tcW w:w="407" w:type="dxa"/>
            <w:vMerge w:val="restart"/>
            <w:tcBorders>
              <w:top w:val="single" w:color="000000" w:sz="8" w:space="0"/>
              <w:left w:val="single" w:color="000000" w:sz="8" w:space="0"/>
              <w:right w:val="single" w:color="000000" w:sz="8" w:space="0"/>
            </w:tcBorders>
          </w:tcPr>
          <w:p>
            <w:pPr>
              <w:pStyle w:val="10"/>
              <w:rPr>
                <w:rFonts w:ascii="Times New Roman"/>
              </w:rPr>
            </w:pPr>
          </w:p>
        </w:tc>
        <w:tc>
          <w:tcPr>
            <w:tcW w:w="468" w:type="dxa"/>
            <w:vMerge w:val="restart"/>
            <w:tcBorders>
              <w:top w:val="single" w:color="000000" w:sz="8" w:space="0"/>
              <w:left w:val="single" w:color="000000" w:sz="8" w:space="0"/>
              <w:right w:val="single" w:color="000000" w:sz="8" w:space="0"/>
            </w:tcBorders>
          </w:tcPr>
          <w:p>
            <w:pPr>
              <w:pStyle w:val="10"/>
              <w:rPr>
                <w:rFonts w:ascii="Times New Roman"/>
              </w:rPr>
            </w:pPr>
          </w:p>
        </w:tc>
        <w:tc>
          <w:tcPr>
            <w:tcW w:w="1263" w:type="dxa"/>
            <w:vMerge w:val="restart"/>
            <w:tcBorders>
              <w:top w:val="single" w:color="000000" w:sz="8" w:space="0"/>
              <w:left w:val="single" w:color="000000" w:sz="8" w:space="0"/>
            </w:tcBorders>
          </w:tcPr>
          <w:p>
            <w:pPr>
              <w:pStyle w:val="10"/>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06" w:hRule="atLeast"/>
        </w:trPr>
        <w:tc>
          <w:tcPr>
            <w:tcW w:w="457" w:type="dxa"/>
            <w:vMerge w:val="continue"/>
            <w:tcBorders>
              <w:top w:val="nil"/>
              <w:right w:val="single" w:color="000000" w:sz="8" w:space="0"/>
            </w:tcBorders>
          </w:tcPr>
          <w:p>
            <w:pPr>
              <w:rPr>
                <w:sz w:val="2"/>
                <w:szCs w:val="2"/>
              </w:rPr>
            </w:pPr>
          </w:p>
        </w:tc>
        <w:tc>
          <w:tcPr>
            <w:tcW w:w="645" w:type="dxa"/>
            <w:vMerge w:val="continue"/>
            <w:tcBorders>
              <w:top w:val="nil"/>
              <w:left w:val="single" w:color="000000" w:sz="8" w:space="0"/>
              <w:right w:val="single" w:color="000000" w:sz="8" w:space="0"/>
            </w:tcBorders>
          </w:tcPr>
          <w:p>
            <w:pPr>
              <w:rPr>
                <w:sz w:val="2"/>
                <w:szCs w:val="2"/>
              </w:rPr>
            </w:pPr>
          </w:p>
        </w:tc>
        <w:tc>
          <w:tcPr>
            <w:tcW w:w="4493" w:type="dxa"/>
            <w:tcBorders>
              <w:top w:val="single" w:color="000000" w:sz="8" w:space="0"/>
              <w:left w:val="single" w:color="000000" w:sz="8" w:space="0"/>
              <w:bottom w:val="single" w:color="000000" w:sz="8" w:space="0"/>
              <w:right w:val="single" w:color="000000" w:sz="8" w:space="0"/>
            </w:tcBorders>
          </w:tcPr>
          <w:p>
            <w:pPr>
              <w:pStyle w:val="10"/>
              <w:spacing w:before="85" w:line="319" w:lineRule="auto"/>
              <w:ind w:left="112" w:right="82"/>
              <w:rPr>
                <w:sz w:val="24"/>
              </w:rPr>
            </w:pPr>
            <w:r>
              <w:rPr>
                <w:color w:val="333333"/>
                <w:spacing w:val="-9"/>
                <w:sz w:val="24"/>
              </w:rPr>
              <w:t>起重机械：驾驶员、指挥、司索人员配备</w:t>
            </w:r>
            <w:r>
              <w:rPr>
                <w:color w:val="333333"/>
                <w:w w:val="95"/>
                <w:sz w:val="24"/>
              </w:rPr>
              <w:t>齐全并持证</w:t>
            </w:r>
            <w:r>
              <w:rPr>
                <w:rFonts w:hint="eastAsia" w:ascii="宋体" w:eastAsia="宋体"/>
                <w:color w:val="333333"/>
                <w:spacing w:val="-29"/>
                <w:w w:val="95"/>
                <w:sz w:val="24"/>
              </w:rPr>
              <w:t>，</w:t>
            </w:r>
            <w:r>
              <w:rPr>
                <w:color w:val="333333"/>
                <w:spacing w:val="-5"/>
                <w:w w:val="95"/>
                <w:sz w:val="24"/>
              </w:rPr>
              <w:t>作业区域设警戒区，没有无</w:t>
            </w:r>
          </w:p>
          <w:p>
            <w:pPr>
              <w:pStyle w:val="10"/>
              <w:spacing w:line="282" w:lineRule="exact"/>
              <w:ind w:left="112"/>
              <w:rPr>
                <w:sz w:val="24"/>
              </w:rPr>
            </w:pPr>
            <w:r>
              <w:rPr>
                <w:color w:val="333333"/>
                <w:w w:val="95"/>
                <w:sz w:val="24"/>
              </w:rPr>
              <w:t>关人员进入</w:t>
            </w:r>
            <w:r>
              <w:rPr>
                <w:rFonts w:hint="eastAsia" w:ascii="宋体" w:eastAsia="宋体"/>
                <w:color w:val="333333"/>
                <w:spacing w:val="-60"/>
                <w:w w:val="95"/>
                <w:sz w:val="24"/>
              </w:rPr>
              <w:t>，</w:t>
            </w:r>
            <w:r>
              <w:rPr>
                <w:color w:val="333333"/>
                <w:w w:val="95"/>
                <w:sz w:val="24"/>
              </w:rPr>
              <w:t>起重设备安全装置齐全有效</w:t>
            </w:r>
          </w:p>
        </w:tc>
        <w:tc>
          <w:tcPr>
            <w:tcW w:w="789" w:type="dxa"/>
            <w:vMerge w:val="continue"/>
            <w:tcBorders>
              <w:top w:val="nil"/>
              <w:left w:val="single" w:color="000000" w:sz="8" w:space="0"/>
              <w:right w:val="single" w:color="000000" w:sz="8" w:space="0"/>
            </w:tcBorders>
          </w:tcPr>
          <w:p>
            <w:pPr>
              <w:rPr>
                <w:sz w:val="2"/>
                <w:szCs w:val="2"/>
              </w:rPr>
            </w:pPr>
          </w:p>
        </w:tc>
        <w:tc>
          <w:tcPr>
            <w:tcW w:w="407" w:type="dxa"/>
            <w:vMerge w:val="continue"/>
            <w:tcBorders>
              <w:top w:val="nil"/>
              <w:left w:val="single" w:color="000000" w:sz="8" w:space="0"/>
              <w:right w:val="single" w:color="000000" w:sz="8" w:space="0"/>
            </w:tcBorders>
          </w:tcPr>
          <w:p>
            <w:pPr>
              <w:rPr>
                <w:sz w:val="2"/>
                <w:szCs w:val="2"/>
              </w:rPr>
            </w:pPr>
          </w:p>
        </w:tc>
        <w:tc>
          <w:tcPr>
            <w:tcW w:w="468" w:type="dxa"/>
            <w:vMerge w:val="continue"/>
            <w:tcBorders>
              <w:top w:val="nil"/>
              <w:left w:val="single" w:color="000000" w:sz="8" w:space="0"/>
              <w:right w:val="single" w:color="000000" w:sz="8" w:space="0"/>
            </w:tcBorders>
          </w:tcPr>
          <w:p>
            <w:pPr>
              <w:rPr>
                <w:sz w:val="2"/>
                <w:szCs w:val="2"/>
              </w:rPr>
            </w:pPr>
          </w:p>
        </w:tc>
        <w:tc>
          <w:tcPr>
            <w:tcW w:w="1263" w:type="dxa"/>
            <w:vMerge w:val="continue"/>
            <w:tcBorders>
              <w:top w:val="nil"/>
              <w:left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044" w:hRule="atLeast"/>
        </w:trPr>
        <w:tc>
          <w:tcPr>
            <w:tcW w:w="457" w:type="dxa"/>
            <w:vMerge w:val="continue"/>
            <w:tcBorders>
              <w:top w:val="nil"/>
              <w:right w:val="single" w:color="000000" w:sz="8" w:space="0"/>
            </w:tcBorders>
          </w:tcPr>
          <w:p>
            <w:pPr>
              <w:rPr>
                <w:sz w:val="2"/>
                <w:szCs w:val="2"/>
              </w:rPr>
            </w:pPr>
          </w:p>
        </w:tc>
        <w:tc>
          <w:tcPr>
            <w:tcW w:w="645" w:type="dxa"/>
            <w:vMerge w:val="continue"/>
            <w:tcBorders>
              <w:top w:val="nil"/>
              <w:left w:val="single" w:color="000000" w:sz="8" w:space="0"/>
              <w:right w:val="single" w:color="000000" w:sz="8" w:space="0"/>
            </w:tcBorders>
          </w:tcPr>
          <w:p>
            <w:pPr>
              <w:rPr>
                <w:sz w:val="2"/>
                <w:szCs w:val="2"/>
              </w:rPr>
            </w:pPr>
          </w:p>
        </w:tc>
        <w:tc>
          <w:tcPr>
            <w:tcW w:w="4493" w:type="dxa"/>
            <w:tcBorders>
              <w:top w:val="single" w:color="000000" w:sz="8" w:space="0"/>
              <w:left w:val="single" w:color="000000" w:sz="8" w:space="0"/>
              <w:right w:val="single" w:color="000000" w:sz="8" w:space="0"/>
            </w:tcBorders>
          </w:tcPr>
          <w:p>
            <w:pPr>
              <w:pStyle w:val="10"/>
              <w:spacing w:before="12" w:line="400" w:lineRule="atLeast"/>
              <w:ind w:left="112" w:right="82"/>
              <w:jc w:val="both"/>
              <w:rPr>
                <w:sz w:val="24"/>
              </w:rPr>
            </w:pPr>
            <w:r>
              <w:rPr>
                <w:color w:val="333333"/>
                <w:spacing w:val="-5"/>
                <w:sz w:val="24"/>
              </w:rPr>
              <w:t>施工机具：中小型施工机械有验收牌</w:t>
            </w:r>
            <w:r>
              <w:rPr>
                <w:rFonts w:hint="eastAsia" w:ascii="宋体" w:eastAsia="宋体"/>
                <w:color w:val="333333"/>
                <w:spacing w:val="-29"/>
                <w:sz w:val="24"/>
              </w:rPr>
              <w:t>；</w:t>
            </w:r>
            <w:r>
              <w:rPr>
                <w:color w:val="333333"/>
                <w:spacing w:val="-15"/>
                <w:sz w:val="24"/>
              </w:rPr>
              <w:t>中</w:t>
            </w:r>
            <w:r>
              <w:rPr>
                <w:color w:val="333333"/>
                <w:spacing w:val="-6"/>
                <w:sz w:val="24"/>
              </w:rPr>
              <w:t>小型施工机械有安全装置、随机开关设置</w:t>
            </w:r>
            <w:r>
              <w:rPr>
                <w:color w:val="333333"/>
                <w:sz w:val="24"/>
              </w:rPr>
              <w:t>符合要求</w:t>
            </w:r>
            <w:r>
              <w:rPr>
                <w:rFonts w:hint="eastAsia" w:ascii="宋体" w:eastAsia="宋体"/>
                <w:color w:val="333333"/>
                <w:spacing w:val="-29"/>
                <w:sz w:val="24"/>
              </w:rPr>
              <w:t>；</w:t>
            </w:r>
            <w:r>
              <w:rPr>
                <w:color w:val="333333"/>
                <w:spacing w:val="-5"/>
                <w:sz w:val="24"/>
              </w:rPr>
              <w:t>电焊机两侧接线、二次侧空载</w:t>
            </w:r>
            <w:r>
              <w:rPr>
                <w:color w:val="333333"/>
                <w:sz w:val="24"/>
              </w:rPr>
              <w:t>降压保护设置规范</w:t>
            </w:r>
            <w:r>
              <w:rPr>
                <w:rFonts w:hint="eastAsia" w:ascii="宋体" w:eastAsia="宋体"/>
                <w:color w:val="333333"/>
                <w:spacing w:val="-60"/>
                <w:sz w:val="24"/>
              </w:rPr>
              <w:t>；</w:t>
            </w:r>
            <w:r>
              <w:rPr>
                <w:color w:val="333333"/>
                <w:spacing w:val="-2"/>
                <w:sz w:val="24"/>
              </w:rPr>
              <w:t>中小型施工机械设工</w:t>
            </w:r>
            <w:r>
              <w:rPr>
                <w:color w:val="333333"/>
                <w:sz w:val="24"/>
              </w:rPr>
              <w:t>作防护棚</w:t>
            </w:r>
            <w:r>
              <w:rPr>
                <w:rFonts w:hint="eastAsia" w:ascii="宋体" w:eastAsia="宋体"/>
                <w:color w:val="333333"/>
                <w:sz w:val="24"/>
              </w:rPr>
              <w:t>；</w:t>
            </w:r>
            <w:r>
              <w:rPr>
                <w:color w:val="333333"/>
                <w:sz w:val="24"/>
              </w:rPr>
              <w:t>顶管设备设施无缺陷</w:t>
            </w:r>
          </w:p>
        </w:tc>
        <w:tc>
          <w:tcPr>
            <w:tcW w:w="789" w:type="dxa"/>
            <w:vMerge w:val="continue"/>
            <w:tcBorders>
              <w:top w:val="nil"/>
              <w:left w:val="single" w:color="000000" w:sz="8" w:space="0"/>
              <w:right w:val="single" w:color="000000" w:sz="8" w:space="0"/>
            </w:tcBorders>
          </w:tcPr>
          <w:p>
            <w:pPr>
              <w:rPr>
                <w:sz w:val="2"/>
                <w:szCs w:val="2"/>
              </w:rPr>
            </w:pPr>
          </w:p>
        </w:tc>
        <w:tc>
          <w:tcPr>
            <w:tcW w:w="407" w:type="dxa"/>
            <w:vMerge w:val="continue"/>
            <w:tcBorders>
              <w:top w:val="nil"/>
              <w:left w:val="single" w:color="000000" w:sz="8" w:space="0"/>
              <w:right w:val="single" w:color="000000" w:sz="8" w:space="0"/>
            </w:tcBorders>
          </w:tcPr>
          <w:p>
            <w:pPr>
              <w:rPr>
                <w:sz w:val="2"/>
                <w:szCs w:val="2"/>
              </w:rPr>
            </w:pPr>
          </w:p>
        </w:tc>
        <w:tc>
          <w:tcPr>
            <w:tcW w:w="468" w:type="dxa"/>
            <w:vMerge w:val="continue"/>
            <w:tcBorders>
              <w:top w:val="nil"/>
              <w:left w:val="single" w:color="000000" w:sz="8" w:space="0"/>
              <w:right w:val="single" w:color="000000" w:sz="8" w:space="0"/>
            </w:tcBorders>
          </w:tcPr>
          <w:p>
            <w:pPr>
              <w:rPr>
                <w:sz w:val="2"/>
                <w:szCs w:val="2"/>
              </w:rPr>
            </w:pPr>
          </w:p>
        </w:tc>
        <w:tc>
          <w:tcPr>
            <w:tcW w:w="1263" w:type="dxa"/>
            <w:vMerge w:val="continue"/>
            <w:tcBorders>
              <w:top w:val="nil"/>
              <w:left w:val="single" w:color="000000" w:sz="8" w:space="0"/>
            </w:tcBorders>
          </w:tcPr>
          <w:p>
            <w:pPr>
              <w:rPr>
                <w:sz w:val="2"/>
                <w:szCs w:val="2"/>
              </w:rPr>
            </w:pPr>
          </w:p>
        </w:tc>
      </w:tr>
    </w:tbl>
    <w:p>
      <w:pPr>
        <w:pStyle w:val="3"/>
        <w:spacing w:before="2"/>
        <w:rPr>
          <w:rFonts w:ascii="Times New Roman"/>
          <w:sz w:val="12"/>
        </w:rPr>
      </w:pPr>
      <w:r>
        <w:pict>
          <v:shape id="文本框 31" o:spid="_x0000_s1043" o:spt="202" type="#_x0000_t202" style="position:absolute;left:0pt;margin-left:90pt;margin-top:8.2pt;height:54.4pt;width:415.3pt;mso-position-horizontal-relative:page;mso-wrap-distance-bottom:0pt;mso-wrap-distance-top:0pt;z-index:-251655168;mso-width-relative:page;mso-height-relative:page;" filled="f" stroked="f" coordsize="21600,21600" o:gfxdata="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Bm75g1wAAAAsB&#10;AAAPAAAAAAAAAAEAIAAAACIAAABkcnMvZG93bnJldi54bWxQSwECFAAUAAAACACHTuJAp5GqhKoB&#10;AAAvAwAADgAAAAAAAAABACAAAAAmAQAAZHJzL2Uyb0RvYy54bWxQSwUGAAAAAAYABgBZAQAAQgUA&#10;AAAA&#10;">
            <v:path/>
            <v:fill on="f" focussize="0,0"/>
            <v:stroke on="f" joinstyle="miter"/>
            <v:imagedata o:title=""/>
            <o:lock v:ext="edit"/>
            <v:textbox inset="0mm,0mm,0mm,0mm">
              <w:txbxContent>
                <w:p>
                  <w:pPr>
                    <w:spacing w:before="2"/>
                    <w:ind w:firstLine="241" w:firstLineChars="100"/>
                    <w:rPr>
                      <w:b/>
                      <w:sz w:val="24"/>
                    </w:rPr>
                  </w:pPr>
                  <w:r>
                    <w:rPr>
                      <w:b/>
                      <w:color w:val="333333"/>
                      <w:sz w:val="24"/>
                    </w:rPr>
                    <w:t>工地名称：</w:t>
                  </w:r>
                </w:p>
                <w:p>
                  <w:pPr>
                    <w:pStyle w:val="3"/>
                    <w:spacing w:before="3"/>
                    <w:rPr>
                      <w:rFonts w:ascii="Times New Roman"/>
                      <w:sz w:val="27"/>
                    </w:rPr>
                  </w:pPr>
                </w:p>
                <w:p>
                  <w:pPr>
                    <w:spacing w:before="1"/>
                    <w:ind w:firstLine="241" w:firstLineChars="100"/>
                    <w:rPr>
                      <w:b/>
                      <w:sz w:val="24"/>
                    </w:rPr>
                  </w:pPr>
                  <w:r>
                    <w:rPr>
                      <w:b/>
                      <w:color w:val="333333"/>
                      <w:sz w:val="24"/>
                    </w:rPr>
                    <w:t>检</w:t>
                  </w:r>
                  <w:r>
                    <w:rPr>
                      <w:rFonts w:hint="eastAsia"/>
                      <w:b/>
                      <w:color w:val="333333"/>
                      <w:sz w:val="24"/>
                      <w:lang w:val="en-US" w:eastAsia="zh-CN"/>
                    </w:rPr>
                    <w:t xml:space="preserve"> </w:t>
                  </w:r>
                  <w:r>
                    <w:rPr>
                      <w:b/>
                      <w:color w:val="333333"/>
                      <w:sz w:val="24"/>
                    </w:rPr>
                    <w:t>查</w:t>
                  </w:r>
                  <w:r>
                    <w:rPr>
                      <w:rFonts w:hint="eastAsia"/>
                      <w:b/>
                      <w:color w:val="333333"/>
                      <w:sz w:val="24"/>
                      <w:lang w:val="en-US" w:eastAsia="zh-CN"/>
                    </w:rPr>
                    <w:t xml:space="preserve"> </w:t>
                  </w:r>
                  <w:r>
                    <w:rPr>
                      <w:b/>
                      <w:color w:val="333333"/>
                      <w:sz w:val="24"/>
                    </w:rPr>
                    <w:t>人：</w:t>
                  </w:r>
                </w:p>
              </w:txbxContent>
            </v:textbox>
            <w10:wrap type="topAndBottom"/>
          </v:shape>
        </w:pict>
      </w:r>
    </w:p>
    <w:p>
      <w:pPr>
        <w:rPr>
          <w:rFonts w:ascii="Times New Roman"/>
          <w:sz w:val="12"/>
        </w:rPr>
        <w:sectPr>
          <w:pgSz w:w="11910" w:h="16840"/>
          <w:pgMar w:top="1400" w:right="1540" w:bottom="1380" w:left="1560" w:header="0" w:footer="1200" w:gutter="0"/>
          <w:pgNumType w:fmt="decimal"/>
          <w:cols w:space="720" w:num="1"/>
        </w:sectPr>
      </w:pPr>
    </w:p>
    <w:p>
      <w:pPr>
        <w:pStyle w:val="3"/>
        <w:rPr>
          <w:rFonts w:ascii="Times New Roman"/>
          <w:sz w:val="20"/>
        </w:rPr>
      </w:pPr>
      <w:r>
        <w:pict>
          <v:shape id="文本框 32" o:spid="_x0000_s1042" o:spt="202" type="#_x0000_t202" style="position:absolute;left:0pt;margin-left:90pt;margin-top:72pt;height:82.15pt;width:415.3pt;mso-position-horizontal-relative:page;mso-position-vertical-relative:page;z-index:251649024;mso-width-relative:page;mso-height-relative:page;" filled="f" stroked="f" coordsize="21600,21600" o:gfxdata="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URbK9kAAAAM&#10;AQAADwAAAAAAAAABACAAAAAiAAAAZHJzL2Rvd25yZXYueG1sUEsBAhQAFAAAAAgAh07iQLj7BLqp&#10;AQAAMAMAAA4AAAAAAAAAAQAgAAAAKAEAAGRycy9lMm9Eb2MueG1sUEsFBgAAAAAGAAYAWQEAAEMF&#10;AAAAAA==&#10;">
            <v:path/>
            <v:fill on="f" focussize="0,0"/>
            <v:stroke on="f" joinstyle="miter"/>
            <v:imagedata o:title=""/>
            <o:lock v:ext="edit"/>
            <v:textbox inset="0mm,0mm,0mm,0mm">
              <w:txbxContent>
                <w:p>
                  <w:pPr>
                    <w:spacing w:line="617"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lang w:val="en-US" w:eastAsia="zh-CN"/>
                    </w:rPr>
                    <w:t>5.</w:t>
                  </w:r>
                  <w:r>
                    <w:rPr>
                      <w:rFonts w:hint="eastAsia" w:ascii="楷体_GB2312" w:hAnsi="楷体_GB2312" w:eastAsia="楷体_GB2312" w:cs="楷体_GB2312"/>
                      <w:color w:val="333333"/>
                      <w:sz w:val="32"/>
                      <w:szCs w:val="32"/>
                    </w:rPr>
                    <w:t>珠海水利建设工程文明工地现场检查评分表</w:t>
                  </w:r>
                </w:p>
                <w:p>
                  <w:pPr>
                    <w:spacing w:line="640" w:lineRule="exact"/>
                    <w:ind w:left="478"/>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（质量管理）</w:t>
                  </w:r>
                </w:p>
                <w:p>
                  <w:pPr>
                    <w:spacing w:before="75"/>
                    <w:ind w:right="-15"/>
                    <w:jc w:val="right"/>
                    <w:rPr>
                      <w:b/>
                      <w:sz w:val="24"/>
                    </w:rPr>
                  </w:pPr>
                  <w:r>
                    <w:rPr>
                      <w:b/>
                      <w:color w:val="333333"/>
                      <w:sz w:val="24"/>
                    </w:rPr>
                    <w:t>年 月 日</w:t>
                  </w:r>
                </w:p>
              </w:txbxContent>
            </v:textbox>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3"/>
        </w:rPr>
      </w:pPr>
    </w:p>
    <w:tbl>
      <w:tblPr>
        <w:tblStyle w:val="7"/>
        <w:tblW w:w="8598" w:type="dxa"/>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7"/>
        <w:gridCol w:w="5113"/>
        <w:gridCol w:w="796"/>
        <w:gridCol w:w="411"/>
        <w:gridCol w:w="454"/>
        <w:gridCol w:w="138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402" w:hRule="atLeast"/>
        </w:trPr>
        <w:tc>
          <w:tcPr>
            <w:tcW w:w="437" w:type="dxa"/>
            <w:tcBorders>
              <w:bottom w:val="single" w:color="000000" w:sz="8" w:space="0"/>
              <w:right w:val="single" w:color="000000" w:sz="8" w:space="0"/>
            </w:tcBorders>
          </w:tcPr>
          <w:p>
            <w:pPr>
              <w:pStyle w:val="10"/>
              <w:rPr>
                <w:rFonts w:ascii="Times New Roman"/>
                <w:sz w:val="18"/>
              </w:rPr>
            </w:pPr>
          </w:p>
          <w:p>
            <w:pPr>
              <w:pStyle w:val="10"/>
              <w:spacing w:before="161" w:line="403" w:lineRule="auto"/>
              <w:ind w:left="107" w:right="108"/>
              <w:rPr>
                <w:rFonts w:ascii="黑体" w:eastAsia="黑体"/>
                <w:b/>
                <w:sz w:val="19"/>
              </w:rPr>
            </w:pPr>
            <w:r>
              <w:rPr>
                <w:rFonts w:hint="eastAsia" w:ascii="黑体" w:eastAsia="黑体"/>
                <w:b/>
                <w:color w:val="333333"/>
                <w:sz w:val="19"/>
              </w:rPr>
              <w:t>序号</w:t>
            </w:r>
          </w:p>
        </w:tc>
        <w:tc>
          <w:tcPr>
            <w:tcW w:w="5113" w:type="dxa"/>
            <w:tcBorders>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spacing w:before="158"/>
              <w:ind w:left="2377" w:right="1867"/>
              <w:jc w:val="center"/>
              <w:rPr>
                <w:rFonts w:ascii="黑体" w:eastAsia="黑体"/>
                <w:b/>
                <w:sz w:val="19"/>
              </w:rPr>
            </w:pPr>
            <w:r>
              <w:rPr>
                <w:rFonts w:hint="eastAsia" w:ascii="黑体" w:eastAsia="黑体"/>
                <w:b/>
                <w:color w:val="333333"/>
                <w:sz w:val="19"/>
              </w:rPr>
              <w:t>评分内容</w:t>
            </w:r>
          </w:p>
        </w:tc>
        <w:tc>
          <w:tcPr>
            <w:tcW w:w="796"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ind w:left="112"/>
              <w:rPr>
                <w:rFonts w:ascii="黑体" w:eastAsia="黑体"/>
                <w:b/>
                <w:sz w:val="19"/>
              </w:rPr>
            </w:pPr>
            <w:r>
              <w:rPr>
                <w:rFonts w:hint="eastAsia" w:ascii="黑体" w:eastAsia="黑体"/>
                <w:b/>
                <w:color w:val="333333"/>
                <w:sz w:val="19"/>
              </w:rPr>
              <w:t>应得分</w:t>
            </w:r>
          </w:p>
          <w:p>
            <w:pPr>
              <w:pStyle w:val="10"/>
              <w:spacing w:before="3"/>
              <w:rPr>
                <w:rFonts w:ascii="Times New Roman"/>
                <w:sz w:val="14"/>
              </w:rPr>
            </w:pPr>
          </w:p>
          <w:p>
            <w:pPr>
              <w:pStyle w:val="10"/>
              <w:ind w:left="112"/>
              <w:rPr>
                <w:rFonts w:ascii="黑体" w:eastAsia="黑体"/>
                <w:b/>
                <w:sz w:val="19"/>
              </w:rPr>
            </w:pPr>
            <w:r>
              <w:rPr>
                <w:rFonts w:hint="eastAsia" w:ascii="黑体" w:eastAsia="黑体"/>
                <w:b/>
                <w:color w:val="333333"/>
                <w:sz w:val="19"/>
              </w:rPr>
              <w:t>（15）</w:t>
            </w:r>
          </w:p>
        </w:tc>
        <w:tc>
          <w:tcPr>
            <w:tcW w:w="411"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line="403" w:lineRule="auto"/>
              <w:ind w:left="112" w:right="82"/>
              <w:rPr>
                <w:rFonts w:ascii="黑体" w:eastAsia="黑体"/>
                <w:b/>
                <w:sz w:val="19"/>
              </w:rPr>
            </w:pPr>
            <w:r>
              <w:rPr>
                <w:rFonts w:hint="eastAsia" w:ascii="黑体" w:eastAsia="黑体"/>
                <w:b/>
                <w:color w:val="333333"/>
                <w:sz w:val="19"/>
              </w:rPr>
              <w:t>扣分</w:t>
            </w:r>
          </w:p>
        </w:tc>
        <w:tc>
          <w:tcPr>
            <w:tcW w:w="454" w:type="dxa"/>
            <w:tcBorders>
              <w:left w:val="single" w:color="000000" w:sz="8" w:space="0"/>
              <w:bottom w:val="single" w:color="000000" w:sz="8" w:space="0"/>
              <w:right w:val="single" w:color="000000" w:sz="8" w:space="0"/>
            </w:tcBorders>
          </w:tcPr>
          <w:p>
            <w:pPr>
              <w:pStyle w:val="10"/>
              <w:spacing w:before="27" w:line="408" w:lineRule="exact"/>
              <w:ind w:left="111" w:right="126"/>
              <w:jc w:val="both"/>
              <w:rPr>
                <w:rFonts w:ascii="黑体" w:eastAsia="黑体"/>
                <w:b/>
                <w:sz w:val="19"/>
              </w:rPr>
            </w:pPr>
            <w:r>
              <w:rPr>
                <w:rFonts w:hint="eastAsia" w:ascii="黑体" w:eastAsia="黑体"/>
                <w:b/>
                <w:color w:val="333333"/>
                <w:sz w:val="19"/>
              </w:rPr>
              <w:t>实得分</w:t>
            </w:r>
          </w:p>
        </w:tc>
        <w:tc>
          <w:tcPr>
            <w:tcW w:w="1387" w:type="dxa"/>
            <w:tcBorders>
              <w:left w:val="single" w:color="000000" w:sz="8" w:space="0"/>
              <w:bottom w:val="single" w:color="000000" w:sz="8" w:space="0"/>
            </w:tcBorders>
          </w:tcPr>
          <w:p>
            <w:pPr>
              <w:pStyle w:val="10"/>
              <w:rPr>
                <w:rFonts w:ascii="Times New Roman"/>
                <w:sz w:val="18"/>
              </w:rPr>
            </w:pPr>
          </w:p>
          <w:p>
            <w:pPr>
              <w:pStyle w:val="10"/>
              <w:rPr>
                <w:rFonts w:ascii="Times New Roman"/>
                <w:sz w:val="18"/>
              </w:rPr>
            </w:pPr>
          </w:p>
          <w:p>
            <w:pPr>
              <w:pStyle w:val="10"/>
              <w:spacing w:before="158"/>
              <w:ind w:left="390"/>
              <w:rPr>
                <w:rFonts w:ascii="黑体" w:eastAsia="黑体"/>
                <w:b/>
                <w:sz w:val="19"/>
              </w:rPr>
            </w:pPr>
            <w:r>
              <w:rPr>
                <w:rFonts w:hint="eastAsia" w:ascii="黑体" w:eastAsia="黑体"/>
                <w:b/>
                <w:color w:val="333333"/>
                <w:sz w:val="19"/>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85" w:hRule="atLeast"/>
        </w:trPr>
        <w:tc>
          <w:tcPr>
            <w:tcW w:w="437" w:type="dxa"/>
            <w:tcBorders>
              <w:top w:val="single" w:color="000000" w:sz="8" w:space="0"/>
              <w:bottom w:val="single" w:color="000000" w:sz="8" w:space="0"/>
              <w:right w:val="single" w:color="000000" w:sz="8" w:space="0"/>
            </w:tcBorders>
          </w:tcPr>
          <w:p>
            <w:pPr>
              <w:pStyle w:val="10"/>
              <w:rPr>
                <w:rFonts w:ascii="Times New Roman"/>
                <w:sz w:val="18"/>
              </w:rPr>
            </w:pPr>
          </w:p>
          <w:p>
            <w:pPr>
              <w:pStyle w:val="10"/>
              <w:spacing w:before="126"/>
              <w:ind w:left="167"/>
              <w:rPr>
                <w:b/>
                <w:sz w:val="19"/>
              </w:rPr>
            </w:pPr>
            <w:r>
              <w:rPr>
                <w:b/>
                <w:color w:val="333333"/>
                <w:w w:val="99"/>
                <w:sz w:val="19"/>
              </w:rPr>
              <w:t>1</w:t>
            </w:r>
          </w:p>
        </w:tc>
        <w:tc>
          <w:tcPr>
            <w:tcW w:w="5113" w:type="dxa"/>
            <w:tcBorders>
              <w:top w:val="single" w:color="000000" w:sz="8" w:space="0"/>
              <w:left w:val="single" w:color="000000" w:sz="8" w:space="0"/>
              <w:bottom w:val="single" w:color="000000" w:sz="8" w:space="0"/>
              <w:right w:val="single" w:color="000000" w:sz="8" w:space="0"/>
            </w:tcBorders>
          </w:tcPr>
          <w:p>
            <w:pPr>
              <w:pStyle w:val="10"/>
              <w:spacing w:before="4"/>
              <w:rPr>
                <w:rFonts w:ascii="Times New Roman"/>
                <w:sz w:val="23"/>
              </w:rPr>
            </w:pPr>
          </w:p>
          <w:p>
            <w:pPr>
              <w:pStyle w:val="10"/>
              <w:ind w:left="111"/>
              <w:rPr>
                <w:sz w:val="24"/>
              </w:rPr>
            </w:pPr>
            <w:r>
              <w:rPr>
                <w:color w:val="333333"/>
                <w:sz w:val="24"/>
              </w:rPr>
              <w:t>按图施工，严格执行强制性标准</w:t>
            </w:r>
          </w:p>
        </w:tc>
        <w:tc>
          <w:tcPr>
            <w:tcW w:w="796"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26"/>
              <w:ind w:left="352"/>
              <w:rPr>
                <w:b/>
                <w:sz w:val="19"/>
              </w:rPr>
            </w:pPr>
            <w:r>
              <w:rPr>
                <w:b/>
                <w:color w:val="333333"/>
                <w:w w:val="99"/>
                <w:sz w:val="19"/>
              </w:rPr>
              <w:t>3</w:t>
            </w:r>
          </w:p>
        </w:tc>
        <w:tc>
          <w:tcPr>
            <w:tcW w:w="411"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54"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87"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3" w:hRule="atLeast"/>
        </w:trPr>
        <w:tc>
          <w:tcPr>
            <w:tcW w:w="437" w:type="dxa"/>
            <w:tcBorders>
              <w:top w:val="single" w:color="000000" w:sz="8" w:space="0"/>
              <w:bottom w:val="single" w:color="000000" w:sz="8" w:space="0"/>
              <w:right w:val="single" w:color="000000" w:sz="8" w:space="0"/>
            </w:tcBorders>
          </w:tcPr>
          <w:p>
            <w:pPr>
              <w:pStyle w:val="10"/>
              <w:rPr>
                <w:rFonts w:ascii="Times New Roman"/>
                <w:sz w:val="18"/>
              </w:rPr>
            </w:pPr>
          </w:p>
          <w:p>
            <w:pPr>
              <w:pStyle w:val="10"/>
              <w:spacing w:before="161"/>
              <w:ind w:left="167"/>
              <w:rPr>
                <w:b/>
                <w:sz w:val="19"/>
              </w:rPr>
            </w:pPr>
            <w:r>
              <w:rPr>
                <w:b/>
                <w:color w:val="333333"/>
                <w:w w:val="99"/>
                <w:sz w:val="19"/>
              </w:rPr>
              <w:t>2</w:t>
            </w:r>
          </w:p>
        </w:tc>
        <w:tc>
          <w:tcPr>
            <w:tcW w:w="5113" w:type="dxa"/>
            <w:tcBorders>
              <w:top w:val="single" w:color="000000" w:sz="8" w:space="0"/>
              <w:left w:val="single" w:color="000000" w:sz="8" w:space="0"/>
              <w:bottom w:val="single" w:color="000000" w:sz="8" w:space="0"/>
              <w:right w:val="single" w:color="000000" w:sz="8" w:space="0"/>
            </w:tcBorders>
          </w:tcPr>
          <w:p>
            <w:pPr>
              <w:pStyle w:val="10"/>
              <w:spacing w:before="13" w:line="408" w:lineRule="exact"/>
              <w:ind w:left="111" w:right="65"/>
              <w:rPr>
                <w:sz w:val="24"/>
              </w:rPr>
            </w:pPr>
            <w:r>
              <w:rPr>
                <w:color w:val="333333"/>
                <w:sz w:val="24"/>
              </w:rPr>
              <w:t>施工工艺符合要求，工程实体质量、外观质量优良</w:t>
            </w:r>
          </w:p>
        </w:tc>
        <w:tc>
          <w:tcPr>
            <w:tcW w:w="796"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61"/>
              <w:ind w:left="352"/>
              <w:rPr>
                <w:b/>
                <w:sz w:val="19"/>
              </w:rPr>
            </w:pPr>
            <w:r>
              <w:rPr>
                <w:b/>
                <w:color w:val="333333"/>
                <w:w w:val="99"/>
                <w:sz w:val="19"/>
              </w:rPr>
              <w:t>2</w:t>
            </w:r>
          </w:p>
        </w:tc>
        <w:tc>
          <w:tcPr>
            <w:tcW w:w="411"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54"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87" w:type="dxa"/>
            <w:tcBorders>
              <w:top w:val="single" w:color="000000" w:sz="8" w:space="0"/>
              <w:left w:val="single" w:color="000000" w:sz="8" w:space="0"/>
              <w:bottom w:val="single" w:color="000000" w:sz="8" w:space="0"/>
            </w:tcBorders>
          </w:tcPr>
          <w:p>
            <w:pPr>
              <w:pStyle w:val="10"/>
              <w:spacing w:before="27" w:line="408" w:lineRule="exact"/>
              <w:ind w:left="112" w:right="73"/>
              <w:rPr>
                <w:b/>
                <w:sz w:val="19"/>
              </w:rPr>
            </w:pPr>
            <w:r>
              <w:rPr>
                <w:b/>
                <w:color w:val="333333"/>
                <w:sz w:val="19"/>
              </w:rPr>
              <w:t>施工质量不合格扣 15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03" w:hRule="atLeast"/>
        </w:trPr>
        <w:tc>
          <w:tcPr>
            <w:tcW w:w="437" w:type="dxa"/>
            <w:tcBorders>
              <w:top w:val="single" w:color="000000" w:sz="8" w:space="0"/>
              <w:bottom w:val="single" w:color="000000" w:sz="8" w:space="0"/>
              <w:right w:val="single" w:color="000000" w:sz="8" w:space="0"/>
            </w:tcBorders>
          </w:tcPr>
          <w:p>
            <w:pPr>
              <w:pStyle w:val="10"/>
              <w:rPr>
                <w:rFonts w:ascii="Times New Roman"/>
                <w:sz w:val="18"/>
              </w:rPr>
            </w:pPr>
          </w:p>
          <w:p>
            <w:pPr>
              <w:pStyle w:val="10"/>
              <w:spacing w:before="133"/>
              <w:ind w:left="167"/>
              <w:rPr>
                <w:b/>
                <w:sz w:val="19"/>
              </w:rPr>
            </w:pPr>
            <w:r>
              <w:rPr>
                <w:b/>
                <w:color w:val="333333"/>
                <w:w w:val="99"/>
                <w:sz w:val="19"/>
              </w:rPr>
              <w:t>3</w:t>
            </w:r>
          </w:p>
        </w:tc>
        <w:tc>
          <w:tcPr>
            <w:tcW w:w="5113" w:type="dxa"/>
            <w:tcBorders>
              <w:top w:val="single" w:color="000000" w:sz="8" w:space="0"/>
              <w:left w:val="single" w:color="000000" w:sz="8" w:space="0"/>
              <w:bottom w:val="single" w:color="000000" w:sz="8" w:space="0"/>
              <w:right w:val="single" w:color="000000" w:sz="8" w:space="0"/>
            </w:tcBorders>
          </w:tcPr>
          <w:p>
            <w:pPr>
              <w:pStyle w:val="10"/>
              <w:spacing w:before="71"/>
              <w:ind w:left="111"/>
              <w:rPr>
                <w:sz w:val="24"/>
              </w:rPr>
            </w:pPr>
            <w:r>
              <w:rPr>
                <w:color w:val="333333"/>
                <w:sz w:val="24"/>
              </w:rPr>
              <w:t>有合格的检测、计量、试验设备和设施，按规</w:t>
            </w:r>
          </w:p>
          <w:p>
            <w:pPr>
              <w:pStyle w:val="10"/>
              <w:spacing w:before="101" w:line="289" w:lineRule="exact"/>
              <w:ind w:left="111"/>
              <w:rPr>
                <w:sz w:val="24"/>
              </w:rPr>
            </w:pPr>
            <w:r>
              <w:rPr>
                <w:color w:val="333333"/>
                <w:sz w:val="24"/>
              </w:rPr>
              <w:t>定设置标养室</w:t>
            </w:r>
          </w:p>
        </w:tc>
        <w:tc>
          <w:tcPr>
            <w:tcW w:w="796"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33"/>
              <w:ind w:left="352"/>
              <w:rPr>
                <w:b/>
                <w:sz w:val="19"/>
              </w:rPr>
            </w:pPr>
            <w:r>
              <w:rPr>
                <w:b/>
                <w:color w:val="333333"/>
                <w:w w:val="99"/>
                <w:sz w:val="19"/>
              </w:rPr>
              <w:t>2</w:t>
            </w:r>
          </w:p>
        </w:tc>
        <w:tc>
          <w:tcPr>
            <w:tcW w:w="411"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54"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87"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16" w:hRule="atLeast"/>
        </w:trPr>
        <w:tc>
          <w:tcPr>
            <w:tcW w:w="437" w:type="dxa"/>
            <w:tcBorders>
              <w:top w:val="single" w:color="000000" w:sz="8" w:space="0"/>
              <w:bottom w:val="single" w:color="000000" w:sz="8" w:space="0"/>
              <w:right w:val="single" w:color="000000" w:sz="8" w:space="0"/>
            </w:tcBorders>
          </w:tcPr>
          <w:p>
            <w:pPr>
              <w:pStyle w:val="10"/>
              <w:rPr>
                <w:rFonts w:ascii="Times New Roman"/>
                <w:sz w:val="18"/>
              </w:rPr>
            </w:pPr>
          </w:p>
          <w:p>
            <w:pPr>
              <w:pStyle w:val="10"/>
              <w:spacing w:before="152"/>
              <w:ind w:left="167"/>
              <w:rPr>
                <w:b/>
                <w:sz w:val="19"/>
              </w:rPr>
            </w:pPr>
            <w:r>
              <w:rPr>
                <w:b/>
                <w:color w:val="333333"/>
                <w:w w:val="99"/>
                <w:sz w:val="19"/>
              </w:rPr>
              <w:t>4</w:t>
            </w:r>
          </w:p>
        </w:tc>
        <w:tc>
          <w:tcPr>
            <w:tcW w:w="5113" w:type="dxa"/>
            <w:tcBorders>
              <w:top w:val="single" w:color="000000" w:sz="8" w:space="0"/>
              <w:left w:val="single" w:color="000000" w:sz="8" w:space="0"/>
              <w:bottom w:val="single" w:color="000000" w:sz="8" w:space="0"/>
              <w:right w:val="single" w:color="000000" w:sz="8" w:space="0"/>
            </w:tcBorders>
          </w:tcPr>
          <w:p>
            <w:pPr>
              <w:pStyle w:val="10"/>
              <w:spacing w:before="7"/>
              <w:rPr>
                <w:rFonts w:ascii="Times New Roman"/>
                <w:sz w:val="25"/>
              </w:rPr>
            </w:pPr>
          </w:p>
          <w:p>
            <w:pPr>
              <w:pStyle w:val="10"/>
              <w:ind w:left="111"/>
              <w:rPr>
                <w:sz w:val="24"/>
              </w:rPr>
            </w:pPr>
            <w:r>
              <w:rPr>
                <w:color w:val="333333"/>
                <w:sz w:val="24"/>
              </w:rPr>
              <w:t>工程变更手续齐全，符合要求</w:t>
            </w:r>
          </w:p>
        </w:tc>
        <w:tc>
          <w:tcPr>
            <w:tcW w:w="796"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52"/>
              <w:ind w:left="352"/>
              <w:rPr>
                <w:b/>
                <w:sz w:val="19"/>
              </w:rPr>
            </w:pPr>
            <w:r>
              <w:rPr>
                <w:b/>
                <w:color w:val="333333"/>
                <w:w w:val="99"/>
                <w:sz w:val="19"/>
              </w:rPr>
              <w:t>2</w:t>
            </w:r>
          </w:p>
        </w:tc>
        <w:tc>
          <w:tcPr>
            <w:tcW w:w="411"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54"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87"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16" w:hRule="atLeast"/>
        </w:trPr>
        <w:tc>
          <w:tcPr>
            <w:tcW w:w="437" w:type="dxa"/>
            <w:tcBorders>
              <w:top w:val="single" w:color="000000" w:sz="8" w:space="0"/>
              <w:bottom w:val="single" w:color="000000" w:sz="8" w:space="0"/>
              <w:right w:val="single" w:color="000000" w:sz="8" w:space="0"/>
            </w:tcBorders>
          </w:tcPr>
          <w:p>
            <w:pPr>
              <w:pStyle w:val="10"/>
              <w:rPr>
                <w:rFonts w:ascii="Times New Roman"/>
                <w:sz w:val="18"/>
              </w:rPr>
            </w:pPr>
          </w:p>
          <w:p>
            <w:pPr>
              <w:pStyle w:val="10"/>
              <w:spacing w:before="153"/>
              <w:ind w:left="167"/>
              <w:rPr>
                <w:b/>
                <w:sz w:val="19"/>
              </w:rPr>
            </w:pPr>
            <w:r>
              <w:rPr>
                <w:b/>
                <w:color w:val="333333"/>
                <w:w w:val="99"/>
                <w:sz w:val="19"/>
              </w:rPr>
              <w:t>5</w:t>
            </w:r>
          </w:p>
        </w:tc>
        <w:tc>
          <w:tcPr>
            <w:tcW w:w="5113" w:type="dxa"/>
            <w:tcBorders>
              <w:top w:val="single" w:color="000000" w:sz="8" w:space="0"/>
              <w:left w:val="single" w:color="000000" w:sz="8" w:space="0"/>
              <w:bottom w:val="single" w:color="000000" w:sz="8" w:space="0"/>
              <w:right w:val="single" w:color="000000" w:sz="8" w:space="0"/>
            </w:tcBorders>
          </w:tcPr>
          <w:p>
            <w:pPr>
              <w:pStyle w:val="10"/>
              <w:spacing w:before="8"/>
              <w:rPr>
                <w:rFonts w:ascii="Times New Roman"/>
                <w:sz w:val="25"/>
              </w:rPr>
            </w:pPr>
          </w:p>
          <w:p>
            <w:pPr>
              <w:pStyle w:val="10"/>
              <w:ind w:left="111"/>
              <w:rPr>
                <w:sz w:val="24"/>
              </w:rPr>
            </w:pPr>
            <w:r>
              <w:rPr>
                <w:color w:val="333333"/>
                <w:sz w:val="24"/>
              </w:rPr>
              <w:t>成品保护措施合理、无成品损坏现象</w:t>
            </w:r>
          </w:p>
        </w:tc>
        <w:tc>
          <w:tcPr>
            <w:tcW w:w="796"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53"/>
              <w:ind w:left="352"/>
              <w:rPr>
                <w:b/>
                <w:sz w:val="19"/>
              </w:rPr>
            </w:pPr>
            <w:r>
              <w:rPr>
                <w:b/>
                <w:color w:val="333333"/>
                <w:w w:val="99"/>
                <w:sz w:val="19"/>
              </w:rPr>
              <w:t>2</w:t>
            </w:r>
          </w:p>
        </w:tc>
        <w:tc>
          <w:tcPr>
            <w:tcW w:w="411"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54"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87"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934" w:hRule="atLeast"/>
        </w:trPr>
        <w:tc>
          <w:tcPr>
            <w:tcW w:w="437" w:type="dxa"/>
            <w:tcBorders>
              <w:top w:val="single" w:color="000000" w:sz="8" w:space="0"/>
              <w:bottom w:val="single" w:color="000000" w:sz="8" w:space="0"/>
              <w:right w:val="single" w:color="000000" w:sz="8" w:space="0"/>
            </w:tcBorders>
          </w:tcPr>
          <w:p>
            <w:pPr>
              <w:pStyle w:val="10"/>
              <w:rPr>
                <w:rFonts w:ascii="Times New Roman"/>
                <w:sz w:val="18"/>
              </w:rPr>
            </w:pPr>
          </w:p>
          <w:p>
            <w:pPr>
              <w:pStyle w:val="10"/>
              <w:spacing w:before="161"/>
              <w:ind w:left="167"/>
              <w:rPr>
                <w:b/>
                <w:sz w:val="19"/>
              </w:rPr>
            </w:pPr>
            <w:r>
              <w:rPr>
                <w:b/>
                <w:color w:val="333333"/>
                <w:w w:val="99"/>
                <w:sz w:val="19"/>
              </w:rPr>
              <w:t>6</w:t>
            </w:r>
          </w:p>
        </w:tc>
        <w:tc>
          <w:tcPr>
            <w:tcW w:w="5113" w:type="dxa"/>
            <w:tcBorders>
              <w:top w:val="single" w:color="000000" w:sz="8" w:space="0"/>
              <w:left w:val="single" w:color="000000" w:sz="8" w:space="0"/>
              <w:bottom w:val="single" w:color="000000" w:sz="8" w:space="0"/>
              <w:right w:val="single" w:color="000000" w:sz="8" w:space="0"/>
            </w:tcBorders>
          </w:tcPr>
          <w:p>
            <w:pPr>
              <w:pStyle w:val="10"/>
              <w:spacing w:before="13" w:line="408" w:lineRule="exact"/>
              <w:ind w:left="111" w:right="117"/>
              <w:rPr>
                <w:sz w:val="24"/>
              </w:rPr>
            </w:pPr>
            <w:r>
              <w:rPr>
                <w:color w:val="333333"/>
                <w:sz w:val="24"/>
              </w:rPr>
              <w:t>现场原材料及中间产品储存、堆放、保管符合规范要求</w:t>
            </w:r>
          </w:p>
        </w:tc>
        <w:tc>
          <w:tcPr>
            <w:tcW w:w="796"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61"/>
              <w:ind w:left="352"/>
              <w:rPr>
                <w:b/>
                <w:sz w:val="19"/>
              </w:rPr>
            </w:pPr>
            <w:r>
              <w:rPr>
                <w:b/>
                <w:color w:val="333333"/>
                <w:w w:val="99"/>
                <w:sz w:val="19"/>
              </w:rPr>
              <w:t>2</w:t>
            </w:r>
          </w:p>
        </w:tc>
        <w:tc>
          <w:tcPr>
            <w:tcW w:w="411"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54"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87"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99" w:hRule="atLeast"/>
        </w:trPr>
        <w:tc>
          <w:tcPr>
            <w:tcW w:w="437" w:type="dxa"/>
            <w:tcBorders>
              <w:top w:val="single" w:color="000000" w:sz="8" w:space="0"/>
              <w:right w:val="single" w:color="000000" w:sz="8" w:space="0"/>
            </w:tcBorders>
          </w:tcPr>
          <w:p>
            <w:pPr>
              <w:pStyle w:val="10"/>
              <w:rPr>
                <w:rFonts w:ascii="Times New Roman"/>
                <w:sz w:val="18"/>
              </w:rPr>
            </w:pPr>
          </w:p>
          <w:p>
            <w:pPr>
              <w:pStyle w:val="10"/>
              <w:spacing w:before="140"/>
              <w:ind w:left="167"/>
              <w:rPr>
                <w:b/>
                <w:sz w:val="19"/>
              </w:rPr>
            </w:pPr>
            <w:r>
              <w:rPr>
                <w:b/>
                <w:color w:val="333333"/>
                <w:w w:val="99"/>
                <w:sz w:val="19"/>
              </w:rPr>
              <w:t>7</w:t>
            </w:r>
          </w:p>
        </w:tc>
        <w:tc>
          <w:tcPr>
            <w:tcW w:w="5113" w:type="dxa"/>
            <w:tcBorders>
              <w:top w:val="single" w:color="000000" w:sz="8" w:space="0"/>
              <w:left w:val="single" w:color="000000" w:sz="8" w:space="0"/>
              <w:right w:val="single" w:color="000000" w:sz="8" w:space="0"/>
            </w:tcBorders>
          </w:tcPr>
          <w:p>
            <w:pPr>
              <w:pStyle w:val="10"/>
              <w:spacing w:before="6"/>
              <w:rPr>
                <w:rFonts w:ascii="Times New Roman"/>
                <w:sz w:val="24"/>
              </w:rPr>
            </w:pPr>
          </w:p>
          <w:p>
            <w:pPr>
              <w:pStyle w:val="10"/>
              <w:ind w:left="111"/>
              <w:rPr>
                <w:sz w:val="24"/>
              </w:rPr>
            </w:pPr>
            <w:r>
              <w:rPr>
                <w:color w:val="333333"/>
                <w:sz w:val="24"/>
              </w:rPr>
              <w:t>无渗水、砼裂缝、蜂窝麻面等质量通病</w:t>
            </w:r>
          </w:p>
        </w:tc>
        <w:tc>
          <w:tcPr>
            <w:tcW w:w="796" w:type="dxa"/>
            <w:tcBorders>
              <w:top w:val="single" w:color="000000" w:sz="8" w:space="0"/>
              <w:left w:val="single" w:color="000000" w:sz="8" w:space="0"/>
              <w:right w:val="single" w:color="000000" w:sz="8" w:space="0"/>
            </w:tcBorders>
          </w:tcPr>
          <w:p>
            <w:pPr>
              <w:pStyle w:val="10"/>
              <w:rPr>
                <w:rFonts w:ascii="Times New Roman"/>
                <w:sz w:val="18"/>
              </w:rPr>
            </w:pPr>
          </w:p>
          <w:p>
            <w:pPr>
              <w:pStyle w:val="10"/>
              <w:spacing w:before="140"/>
              <w:ind w:left="352"/>
              <w:rPr>
                <w:b/>
                <w:sz w:val="19"/>
              </w:rPr>
            </w:pPr>
            <w:r>
              <w:rPr>
                <w:b/>
                <w:color w:val="333333"/>
                <w:w w:val="99"/>
                <w:sz w:val="19"/>
              </w:rPr>
              <w:t>2</w:t>
            </w:r>
          </w:p>
        </w:tc>
        <w:tc>
          <w:tcPr>
            <w:tcW w:w="411" w:type="dxa"/>
            <w:tcBorders>
              <w:top w:val="single" w:color="000000" w:sz="8" w:space="0"/>
              <w:left w:val="single" w:color="000000" w:sz="8" w:space="0"/>
              <w:right w:val="single" w:color="000000" w:sz="8" w:space="0"/>
            </w:tcBorders>
          </w:tcPr>
          <w:p>
            <w:pPr>
              <w:pStyle w:val="10"/>
              <w:rPr>
                <w:rFonts w:ascii="Times New Roman"/>
                <w:sz w:val="24"/>
              </w:rPr>
            </w:pPr>
          </w:p>
        </w:tc>
        <w:tc>
          <w:tcPr>
            <w:tcW w:w="454" w:type="dxa"/>
            <w:tcBorders>
              <w:top w:val="single" w:color="000000" w:sz="8" w:space="0"/>
              <w:left w:val="single" w:color="000000" w:sz="8" w:space="0"/>
              <w:right w:val="single" w:color="000000" w:sz="8" w:space="0"/>
            </w:tcBorders>
          </w:tcPr>
          <w:p>
            <w:pPr>
              <w:pStyle w:val="10"/>
              <w:rPr>
                <w:rFonts w:ascii="Times New Roman"/>
                <w:sz w:val="24"/>
              </w:rPr>
            </w:pPr>
          </w:p>
        </w:tc>
        <w:tc>
          <w:tcPr>
            <w:tcW w:w="1387" w:type="dxa"/>
            <w:tcBorders>
              <w:top w:val="single" w:color="000000" w:sz="8" w:space="0"/>
              <w:left w:val="single" w:color="000000" w:sz="8" w:space="0"/>
            </w:tcBorders>
          </w:tcPr>
          <w:p>
            <w:pPr>
              <w:pStyle w:val="10"/>
              <w:rPr>
                <w:rFonts w:ascii="Times New Roman"/>
                <w:sz w:val="24"/>
              </w:rPr>
            </w:pPr>
          </w:p>
        </w:tc>
      </w:tr>
    </w:tbl>
    <w:p>
      <w:pPr>
        <w:pStyle w:val="3"/>
        <w:spacing w:before="6"/>
        <w:rPr>
          <w:rFonts w:ascii="Times New Roman"/>
          <w:sz w:val="11"/>
        </w:rPr>
      </w:pPr>
      <w:r>
        <w:pict>
          <v:shape id="文本框 33" o:spid="_x0000_s1041" o:spt="202" type="#_x0000_t202" style="position:absolute;left:0pt;margin-left:90pt;margin-top:7.85pt;height:239.7pt;width:415.3pt;mso-position-horizontal-relative:page;mso-wrap-distance-bottom:0pt;mso-wrap-distance-top:0pt;z-index:-251654144;mso-width-relative:page;mso-height-relative:page;" filled="f" stroked="f" coordsize="21600,21600" o:gfxdata="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hff5I2QAA&#10;AAsBAAAPAAAAAAAAAAEAIAAAACIAAABkcnMvZG93bnJldi54bWxQSwECFAAUAAAACACHTuJAJ/O1&#10;iqsBAAAwAwAADgAAAAAAAAABACAAAAAoAQAAZHJzL2Uyb0RvYy54bWxQSwUGAAAAAAYABgBZAQAA&#10;RQUAAAAA&#10;">
            <v:path/>
            <v:fill on="f" focussize="0,0"/>
            <v:stroke on="f" joinstyle="miter"/>
            <v:imagedata o:title=""/>
            <o:lock v:ext="edit"/>
            <v:textbox inset="0mm,0mm,0mm,0mm">
              <w:txbxContent>
                <w:p>
                  <w:pPr>
                    <w:spacing w:before="3" w:line="484" w:lineRule="auto"/>
                    <w:ind w:right="6619"/>
                    <w:jc w:val="center"/>
                    <w:rPr>
                      <w:b/>
                      <w:color w:val="333333"/>
                      <w:sz w:val="24"/>
                    </w:rPr>
                  </w:pPr>
                  <w:r>
                    <w:rPr>
                      <w:b/>
                      <w:color w:val="333333"/>
                      <w:sz w:val="24"/>
                    </w:rPr>
                    <w:t>工地</w:t>
                  </w:r>
                  <w:r>
                    <w:rPr>
                      <w:rFonts w:hint="eastAsia"/>
                      <w:b/>
                      <w:color w:val="333333"/>
                      <w:sz w:val="24"/>
                      <w:lang w:val="en-US"/>
                    </w:rPr>
                    <w:t>名</w:t>
                  </w:r>
                  <w:r>
                    <w:rPr>
                      <w:b/>
                      <w:color w:val="333333"/>
                      <w:sz w:val="24"/>
                    </w:rPr>
                    <w:t xml:space="preserve">称： </w:t>
                  </w:r>
                </w:p>
                <w:p>
                  <w:pPr>
                    <w:spacing w:before="3" w:line="484" w:lineRule="auto"/>
                    <w:ind w:right="6619" w:firstLine="241" w:firstLineChars="100"/>
                    <w:jc w:val="both"/>
                    <w:rPr>
                      <w:b/>
                      <w:sz w:val="24"/>
                    </w:rPr>
                  </w:pPr>
                  <w:r>
                    <w:rPr>
                      <w:b/>
                      <w:color w:val="333333"/>
                      <w:sz w:val="24"/>
                    </w:rPr>
                    <w:t>检</w:t>
                  </w:r>
                  <w:r>
                    <w:rPr>
                      <w:rFonts w:hint="eastAsia"/>
                      <w:b/>
                      <w:color w:val="333333"/>
                      <w:sz w:val="24"/>
                      <w:lang w:val="en-US" w:eastAsia="zh-CN"/>
                    </w:rPr>
                    <w:t xml:space="preserve"> </w:t>
                  </w:r>
                  <w:r>
                    <w:rPr>
                      <w:b/>
                      <w:color w:val="333333"/>
                      <w:sz w:val="24"/>
                    </w:rPr>
                    <w:t>查</w:t>
                  </w:r>
                  <w:r>
                    <w:rPr>
                      <w:rFonts w:hint="eastAsia"/>
                      <w:b/>
                      <w:color w:val="333333"/>
                      <w:sz w:val="24"/>
                      <w:lang w:val="en-US" w:eastAsia="zh-CN"/>
                    </w:rPr>
                    <w:t xml:space="preserve"> </w:t>
                  </w:r>
                  <w:r>
                    <w:rPr>
                      <w:b/>
                      <w:color w:val="333333"/>
                      <w:sz w:val="24"/>
                    </w:rPr>
                    <w:t>人：</w:t>
                  </w:r>
                </w:p>
              </w:txbxContent>
            </v:textbox>
            <w10:wrap type="topAndBottom"/>
          </v:shape>
        </w:pict>
      </w:r>
    </w:p>
    <w:p>
      <w:pPr>
        <w:rPr>
          <w:rFonts w:ascii="Times New Roman"/>
          <w:sz w:val="11"/>
        </w:rPr>
        <w:sectPr>
          <w:pgSz w:w="11910" w:h="16840"/>
          <w:pgMar w:top="1420" w:right="1540" w:bottom="1300" w:left="1560" w:header="0" w:footer="1200" w:gutter="0"/>
          <w:pgNumType w:fmt="decimal"/>
          <w:cols w:space="720" w:num="1"/>
        </w:sectPr>
      </w:pPr>
    </w:p>
    <w:p>
      <w:pPr>
        <w:pStyle w:val="3"/>
        <w:rPr>
          <w:rFonts w:ascii="Times New Roman"/>
          <w:sz w:val="20"/>
        </w:rPr>
      </w:pPr>
      <w:r>
        <w:pict>
          <v:shape id="文本框 34" o:spid="_x0000_s1040" o:spt="202" type="#_x0000_t202" style="position:absolute;left:0pt;margin-left:90pt;margin-top:72pt;height:82.15pt;width:415.3pt;mso-position-horizontal-relative:page;mso-position-vertical-relative:page;z-index:251650048;mso-width-relative:page;mso-height-relative:page;" filled="f" stroked="f" coordsize="21600,21600" o:gfxdata="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URbK9kAAAAM&#10;AQAADwAAAAAAAAABACAAAAAiAAAAZHJzL2Rvd25yZXYueG1sUEsBAhQAFAAAAAgAh07iQFH8Ayyp&#10;AQAAMAMAAA4AAAAAAAAAAQAgAAAAKAEAAGRycy9lMm9Eb2MueG1sUEsFBgAAAAAGAAYAWQEAAEMF&#10;AAAAAA==&#10;">
            <v:path/>
            <v:fill on="f" focussize="0,0"/>
            <v:stroke on="f" joinstyle="miter"/>
            <v:imagedata o:title=""/>
            <o:lock v:ext="edit"/>
            <v:textbox inset="0mm,0mm,0mm,0mm">
              <w:txbxContent>
                <w:p>
                  <w:pPr>
                    <w:spacing w:line="617"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lang w:val="en-US" w:eastAsia="zh-CN"/>
                    </w:rPr>
                    <w:t>6.</w:t>
                  </w:r>
                  <w:r>
                    <w:rPr>
                      <w:rFonts w:hint="eastAsia" w:ascii="楷体_GB2312" w:hAnsi="楷体_GB2312" w:eastAsia="楷体_GB2312" w:cs="楷体_GB2312"/>
                      <w:color w:val="333333"/>
                      <w:sz w:val="32"/>
                      <w:szCs w:val="32"/>
                    </w:rPr>
                    <w:t>珠海水利建设工程文明工地内业检查评分表</w:t>
                  </w:r>
                </w:p>
                <w:p>
                  <w:pPr>
                    <w:spacing w:line="640" w:lineRule="exact"/>
                    <w:ind w:left="478"/>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（质量管理）</w:t>
                  </w:r>
                </w:p>
                <w:p>
                  <w:pPr>
                    <w:spacing w:before="75"/>
                    <w:ind w:right="-15"/>
                    <w:jc w:val="right"/>
                    <w:rPr>
                      <w:b/>
                      <w:sz w:val="24"/>
                    </w:rPr>
                  </w:pPr>
                  <w:r>
                    <w:rPr>
                      <w:b/>
                      <w:color w:val="333333"/>
                      <w:sz w:val="24"/>
                    </w:rPr>
                    <w:t>年 月 日</w:t>
                  </w:r>
                </w:p>
              </w:txbxContent>
            </v:textbox>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3"/>
        </w:rPr>
      </w:pPr>
    </w:p>
    <w:tbl>
      <w:tblPr>
        <w:tblStyle w:val="7"/>
        <w:tblW w:w="8522" w:type="dxa"/>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51"/>
        <w:gridCol w:w="4935"/>
        <w:gridCol w:w="789"/>
        <w:gridCol w:w="407"/>
        <w:gridCol w:w="518"/>
        <w:gridCol w:w="14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24" w:hRule="atLeast"/>
        </w:trPr>
        <w:tc>
          <w:tcPr>
            <w:tcW w:w="451" w:type="dxa"/>
            <w:tcBorders>
              <w:bottom w:val="single" w:color="000000" w:sz="8" w:space="0"/>
              <w:right w:val="single" w:color="000000" w:sz="8" w:space="0"/>
            </w:tcBorders>
          </w:tcPr>
          <w:p>
            <w:pPr>
              <w:pStyle w:val="10"/>
              <w:rPr>
                <w:rFonts w:ascii="Times New Roman"/>
                <w:sz w:val="18"/>
              </w:rPr>
            </w:pPr>
          </w:p>
          <w:p>
            <w:pPr>
              <w:pStyle w:val="10"/>
              <w:spacing w:before="161" w:line="403" w:lineRule="auto"/>
              <w:ind w:left="107" w:right="126"/>
              <w:rPr>
                <w:rFonts w:ascii="黑体" w:eastAsia="黑体"/>
                <w:b/>
                <w:sz w:val="19"/>
              </w:rPr>
            </w:pPr>
            <w:r>
              <w:rPr>
                <w:rFonts w:hint="eastAsia" w:ascii="黑体" w:eastAsia="黑体"/>
                <w:b/>
                <w:color w:val="333333"/>
                <w:sz w:val="19"/>
              </w:rPr>
              <w:t>序号</w:t>
            </w:r>
          </w:p>
        </w:tc>
        <w:tc>
          <w:tcPr>
            <w:tcW w:w="4935" w:type="dxa"/>
            <w:tcBorders>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spacing w:before="158"/>
              <w:ind w:left="2309" w:right="1803"/>
              <w:jc w:val="center"/>
              <w:rPr>
                <w:rFonts w:ascii="黑体" w:eastAsia="黑体"/>
                <w:b/>
                <w:sz w:val="19"/>
              </w:rPr>
            </w:pPr>
            <w:r>
              <w:rPr>
                <w:rFonts w:hint="eastAsia" w:ascii="黑体" w:eastAsia="黑体"/>
                <w:b/>
                <w:color w:val="333333"/>
                <w:sz w:val="19"/>
              </w:rPr>
              <w:t>评分内容</w:t>
            </w:r>
          </w:p>
        </w:tc>
        <w:tc>
          <w:tcPr>
            <w:tcW w:w="789"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ind w:left="111"/>
              <w:rPr>
                <w:rFonts w:ascii="黑体" w:eastAsia="黑体"/>
                <w:b/>
                <w:sz w:val="19"/>
              </w:rPr>
            </w:pPr>
            <w:r>
              <w:rPr>
                <w:rFonts w:hint="eastAsia" w:ascii="黑体" w:eastAsia="黑体"/>
                <w:b/>
                <w:color w:val="333333"/>
                <w:sz w:val="19"/>
              </w:rPr>
              <w:t>应得分</w:t>
            </w:r>
          </w:p>
          <w:p>
            <w:pPr>
              <w:pStyle w:val="10"/>
              <w:spacing w:before="3"/>
              <w:rPr>
                <w:rFonts w:ascii="Times New Roman"/>
                <w:sz w:val="14"/>
              </w:rPr>
            </w:pPr>
          </w:p>
          <w:p>
            <w:pPr>
              <w:pStyle w:val="10"/>
              <w:ind w:left="111"/>
              <w:rPr>
                <w:rFonts w:ascii="黑体" w:eastAsia="黑体"/>
                <w:b/>
                <w:sz w:val="19"/>
              </w:rPr>
            </w:pPr>
            <w:r>
              <w:rPr>
                <w:rFonts w:hint="eastAsia" w:ascii="黑体" w:eastAsia="黑体"/>
                <w:b/>
                <w:color w:val="333333"/>
                <w:sz w:val="19"/>
              </w:rPr>
              <w:t>（25）</w:t>
            </w:r>
          </w:p>
        </w:tc>
        <w:tc>
          <w:tcPr>
            <w:tcW w:w="407"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line="403" w:lineRule="auto"/>
              <w:ind w:left="112" w:right="82"/>
              <w:rPr>
                <w:rFonts w:ascii="黑体" w:eastAsia="黑体"/>
                <w:b/>
                <w:sz w:val="19"/>
              </w:rPr>
            </w:pPr>
            <w:r>
              <w:rPr>
                <w:rFonts w:hint="eastAsia" w:ascii="黑体" w:eastAsia="黑体"/>
                <w:b/>
                <w:color w:val="333333"/>
                <w:sz w:val="19"/>
              </w:rPr>
              <w:t>扣分</w:t>
            </w:r>
          </w:p>
        </w:tc>
        <w:tc>
          <w:tcPr>
            <w:tcW w:w="518" w:type="dxa"/>
            <w:tcBorders>
              <w:left w:val="single" w:color="000000" w:sz="8" w:space="0"/>
              <w:bottom w:val="single" w:color="000000" w:sz="8" w:space="0"/>
              <w:right w:val="single" w:color="000000" w:sz="8" w:space="0"/>
            </w:tcBorders>
          </w:tcPr>
          <w:p>
            <w:pPr>
              <w:pStyle w:val="10"/>
              <w:spacing w:before="27" w:line="408" w:lineRule="exact"/>
              <w:ind w:left="111" w:right="194"/>
              <w:jc w:val="both"/>
              <w:rPr>
                <w:rFonts w:ascii="黑体" w:eastAsia="黑体"/>
                <w:b/>
                <w:sz w:val="19"/>
              </w:rPr>
            </w:pPr>
            <w:r>
              <w:rPr>
                <w:rFonts w:hint="eastAsia" w:ascii="黑体" w:eastAsia="黑体"/>
                <w:b/>
                <w:color w:val="333333"/>
                <w:sz w:val="19"/>
              </w:rPr>
              <w:t>实得分</w:t>
            </w:r>
          </w:p>
        </w:tc>
        <w:tc>
          <w:tcPr>
            <w:tcW w:w="1422" w:type="dxa"/>
            <w:tcBorders>
              <w:left w:val="single" w:color="000000" w:sz="8" w:space="0"/>
              <w:bottom w:val="single" w:color="000000" w:sz="8" w:space="0"/>
            </w:tcBorders>
          </w:tcPr>
          <w:p>
            <w:pPr>
              <w:pStyle w:val="10"/>
              <w:rPr>
                <w:rFonts w:ascii="Times New Roman"/>
                <w:sz w:val="18"/>
              </w:rPr>
            </w:pPr>
          </w:p>
          <w:p>
            <w:pPr>
              <w:pStyle w:val="10"/>
              <w:rPr>
                <w:rFonts w:ascii="Times New Roman"/>
                <w:sz w:val="18"/>
              </w:rPr>
            </w:pPr>
          </w:p>
          <w:p>
            <w:pPr>
              <w:pStyle w:val="10"/>
              <w:spacing w:before="158"/>
              <w:ind w:left="503" w:right="472"/>
              <w:jc w:val="center"/>
              <w:rPr>
                <w:rFonts w:ascii="黑体" w:eastAsia="黑体"/>
                <w:b/>
                <w:sz w:val="19"/>
              </w:rPr>
            </w:pPr>
            <w:r>
              <w:rPr>
                <w:rFonts w:hint="eastAsia" w:ascii="黑体" w:eastAsia="黑体"/>
                <w:b/>
                <w:color w:val="333333"/>
                <w:sz w:val="19"/>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196" w:hRule="atLeast"/>
        </w:trPr>
        <w:tc>
          <w:tcPr>
            <w:tcW w:w="451" w:type="dxa"/>
            <w:tcBorders>
              <w:top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spacing w:before="130"/>
              <w:ind w:left="23"/>
              <w:jc w:val="center"/>
              <w:rPr>
                <w:b/>
                <w:sz w:val="19"/>
              </w:rPr>
            </w:pPr>
            <w:r>
              <w:rPr>
                <w:b/>
                <w:color w:val="333333"/>
                <w:w w:val="99"/>
                <w:sz w:val="19"/>
              </w:rPr>
              <w:t>1</w:t>
            </w:r>
          </w:p>
        </w:tc>
        <w:tc>
          <w:tcPr>
            <w:tcW w:w="4935" w:type="dxa"/>
            <w:tcBorders>
              <w:top w:val="single" w:color="000000" w:sz="8" w:space="0"/>
              <w:left w:val="single" w:color="000000" w:sz="8" w:space="0"/>
              <w:bottom w:val="single" w:color="000000" w:sz="8" w:space="0"/>
              <w:right w:val="single" w:color="000000" w:sz="8" w:space="0"/>
            </w:tcBorders>
          </w:tcPr>
          <w:p>
            <w:pPr>
              <w:pStyle w:val="10"/>
              <w:spacing w:before="72"/>
              <w:ind w:left="112"/>
              <w:rPr>
                <w:bCs/>
                <w:sz w:val="24"/>
              </w:rPr>
            </w:pPr>
            <w:r>
              <w:rPr>
                <w:bCs/>
                <w:color w:val="333333"/>
                <w:spacing w:val="-10"/>
                <w:sz w:val="24"/>
              </w:rPr>
              <w:t>质量管理体系、监督体系完善，相应的岗位责</w:t>
            </w:r>
          </w:p>
          <w:p>
            <w:pPr>
              <w:pStyle w:val="10"/>
              <w:spacing w:before="8" w:line="400" w:lineRule="atLeast"/>
              <w:ind w:left="112" w:right="82"/>
              <w:rPr>
                <w:bCs/>
                <w:sz w:val="24"/>
              </w:rPr>
            </w:pPr>
            <w:r>
              <w:rPr>
                <w:bCs/>
                <w:color w:val="333333"/>
                <w:spacing w:val="-9"/>
                <w:sz w:val="24"/>
              </w:rPr>
              <w:t>任制及管理制度齐全，管理措施到位，质量受</w:t>
            </w:r>
            <w:r>
              <w:rPr>
                <w:bCs/>
                <w:color w:val="333333"/>
                <w:sz w:val="24"/>
              </w:rPr>
              <w:t>控</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spacing w:before="130"/>
              <w:ind w:right="321"/>
              <w:jc w:val="right"/>
              <w:rPr>
                <w:rFonts w:ascii="宋体"/>
                <w:b/>
                <w:sz w:val="19"/>
              </w:rPr>
            </w:pPr>
            <w:r>
              <w:rPr>
                <w:rFonts w:ascii="宋体"/>
                <w:b/>
                <w:color w:val="333333"/>
                <w:w w:val="99"/>
                <w:sz w:val="19"/>
              </w:rPr>
              <w:t>4</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518"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22"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6" w:hRule="atLeast"/>
        </w:trPr>
        <w:tc>
          <w:tcPr>
            <w:tcW w:w="451" w:type="dxa"/>
            <w:tcBorders>
              <w:top w:val="single" w:color="000000" w:sz="8" w:space="0"/>
              <w:bottom w:val="single" w:color="000000" w:sz="8" w:space="0"/>
              <w:right w:val="single" w:color="000000" w:sz="8" w:space="0"/>
            </w:tcBorders>
          </w:tcPr>
          <w:p>
            <w:pPr>
              <w:pStyle w:val="10"/>
              <w:rPr>
                <w:rFonts w:ascii="Times New Roman"/>
                <w:sz w:val="18"/>
              </w:rPr>
            </w:pPr>
          </w:p>
          <w:p>
            <w:pPr>
              <w:pStyle w:val="10"/>
              <w:spacing w:before="159"/>
              <w:ind w:left="23"/>
              <w:jc w:val="center"/>
              <w:rPr>
                <w:b/>
                <w:sz w:val="19"/>
              </w:rPr>
            </w:pPr>
            <w:r>
              <w:rPr>
                <w:b/>
                <w:color w:val="333333"/>
                <w:w w:val="99"/>
                <w:sz w:val="19"/>
              </w:rPr>
              <w:t>2</w:t>
            </w:r>
          </w:p>
        </w:tc>
        <w:tc>
          <w:tcPr>
            <w:tcW w:w="4935" w:type="dxa"/>
            <w:tcBorders>
              <w:top w:val="single" w:color="000000" w:sz="8" w:space="0"/>
              <w:left w:val="single" w:color="000000" w:sz="8" w:space="0"/>
              <w:bottom w:val="single" w:color="000000" w:sz="8" w:space="0"/>
              <w:right w:val="single" w:color="000000" w:sz="8" w:space="0"/>
            </w:tcBorders>
          </w:tcPr>
          <w:p>
            <w:pPr>
              <w:pStyle w:val="10"/>
              <w:spacing w:before="8" w:line="400" w:lineRule="atLeast"/>
              <w:ind w:left="112" w:right="82"/>
              <w:rPr>
                <w:bCs/>
                <w:sz w:val="24"/>
              </w:rPr>
            </w:pPr>
            <w:r>
              <w:rPr>
                <w:bCs/>
                <w:color w:val="333333"/>
                <w:spacing w:val="-8"/>
                <w:sz w:val="24"/>
              </w:rPr>
              <w:t>施工组织设计</w:t>
            </w:r>
            <w:r>
              <w:rPr>
                <w:bCs/>
                <w:color w:val="333333"/>
                <w:sz w:val="24"/>
              </w:rPr>
              <w:t>（方案</w:t>
            </w:r>
            <w:r>
              <w:rPr>
                <w:bCs/>
                <w:color w:val="333333"/>
                <w:spacing w:val="-48"/>
                <w:sz w:val="24"/>
              </w:rPr>
              <w:t>）</w:t>
            </w:r>
            <w:r>
              <w:rPr>
                <w:bCs/>
                <w:color w:val="333333"/>
                <w:spacing w:val="-2"/>
                <w:sz w:val="24"/>
              </w:rPr>
              <w:t>及专项施工方案审批手</w:t>
            </w:r>
            <w:r>
              <w:rPr>
                <w:bCs/>
                <w:color w:val="333333"/>
                <w:sz w:val="24"/>
              </w:rPr>
              <w:t>续齐全</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59"/>
              <w:ind w:right="321"/>
              <w:jc w:val="right"/>
              <w:rPr>
                <w:rFonts w:ascii="宋体"/>
                <w:b/>
                <w:sz w:val="19"/>
              </w:rPr>
            </w:pPr>
            <w:r>
              <w:rPr>
                <w:rFonts w:ascii="宋体"/>
                <w:b/>
                <w:color w:val="333333"/>
                <w:w w:val="99"/>
                <w:sz w:val="19"/>
              </w:rPr>
              <w:t>4</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518"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22"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631" w:hRule="atLeast"/>
        </w:trPr>
        <w:tc>
          <w:tcPr>
            <w:tcW w:w="451" w:type="dxa"/>
            <w:tcBorders>
              <w:top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55"/>
              <w:ind w:left="23"/>
              <w:jc w:val="center"/>
              <w:rPr>
                <w:b/>
                <w:sz w:val="19"/>
              </w:rPr>
            </w:pPr>
            <w:r>
              <w:rPr>
                <w:b/>
                <w:color w:val="333333"/>
                <w:w w:val="99"/>
                <w:sz w:val="19"/>
              </w:rPr>
              <w:t>3</w:t>
            </w:r>
          </w:p>
        </w:tc>
        <w:tc>
          <w:tcPr>
            <w:tcW w:w="4935" w:type="dxa"/>
            <w:tcBorders>
              <w:top w:val="single" w:color="000000" w:sz="8" w:space="0"/>
              <w:left w:val="single" w:color="000000" w:sz="8" w:space="0"/>
              <w:bottom w:val="single" w:color="000000" w:sz="8" w:space="0"/>
              <w:right w:val="single" w:color="000000" w:sz="8" w:space="0"/>
            </w:tcBorders>
          </w:tcPr>
          <w:p>
            <w:pPr>
              <w:pStyle w:val="10"/>
              <w:spacing w:before="13" w:line="408" w:lineRule="exact"/>
              <w:ind w:left="112" w:right="83"/>
              <w:jc w:val="both"/>
              <w:rPr>
                <w:bCs/>
                <w:sz w:val="24"/>
              </w:rPr>
            </w:pPr>
            <w:r>
              <w:rPr>
                <w:bCs/>
                <w:color w:val="333333"/>
                <w:spacing w:val="-12"/>
                <w:sz w:val="24"/>
              </w:rPr>
              <w:t>原材料、成品、半成品质量控制资料齐全。工</w:t>
            </w:r>
            <w:r>
              <w:rPr>
                <w:bCs/>
                <w:color w:val="333333"/>
                <w:spacing w:val="-10"/>
                <w:sz w:val="24"/>
              </w:rPr>
              <w:t>程设备出厂检验、进场验收手续齐全完整。试</w:t>
            </w:r>
            <w:r>
              <w:rPr>
                <w:bCs/>
                <w:color w:val="333333"/>
                <w:spacing w:val="-9"/>
                <w:sz w:val="24"/>
              </w:rPr>
              <w:t>件试验报告及评定符合要求。各类功能检测资</w:t>
            </w:r>
            <w:r>
              <w:rPr>
                <w:bCs/>
                <w:color w:val="333333"/>
                <w:sz w:val="24"/>
              </w:rPr>
              <w:t>料齐全，并按规定及时建立台账</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55"/>
              <w:ind w:right="321"/>
              <w:jc w:val="right"/>
              <w:rPr>
                <w:rFonts w:ascii="宋体"/>
                <w:b/>
                <w:sz w:val="19"/>
              </w:rPr>
            </w:pPr>
            <w:r>
              <w:rPr>
                <w:rFonts w:ascii="宋体"/>
                <w:b/>
                <w:color w:val="333333"/>
                <w:w w:val="99"/>
                <w:sz w:val="19"/>
              </w:rPr>
              <w:t>5</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518"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22"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10" w:hRule="atLeast"/>
        </w:trPr>
        <w:tc>
          <w:tcPr>
            <w:tcW w:w="451" w:type="dxa"/>
            <w:tcBorders>
              <w:top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spacing w:before="144"/>
              <w:ind w:left="23"/>
              <w:jc w:val="center"/>
              <w:rPr>
                <w:b/>
                <w:sz w:val="19"/>
              </w:rPr>
            </w:pPr>
            <w:r>
              <w:rPr>
                <w:b/>
                <w:color w:val="333333"/>
                <w:w w:val="99"/>
                <w:sz w:val="19"/>
              </w:rPr>
              <w:t>4</w:t>
            </w:r>
          </w:p>
        </w:tc>
        <w:tc>
          <w:tcPr>
            <w:tcW w:w="4935" w:type="dxa"/>
            <w:tcBorders>
              <w:top w:val="single" w:color="000000" w:sz="8" w:space="0"/>
              <w:left w:val="single" w:color="000000" w:sz="8" w:space="0"/>
              <w:bottom w:val="single" w:color="000000" w:sz="8" w:space="0"/>
              <w:right w:val="single" w:color="000000" w:sz="8" w:space="0"/>
            </w:tcBorders>
          </w:tcPr>
          <w:p>
            <w:pPr>
              <w:pStyle w:val="10"/>
              <w:spacing w:before="86"/>
              <w:ind w:left="112"/>
              <w:rPr>
                <w:bCs/>
                <w:sz w:val="24"/>
              </w:rPr>
            </w:pPr>
            <w:r>
              <w:rPr>
                <w:bCs/>
                <w:color w:val="333333"/>
                <w:spacing w:val="-9"/>
                <w:sz w:val="24"/>
              </w:rPr>
              <w:t>工程报验资料齐全。按规定组织验收，验收资</w:t>
            </w:r>
          </w:p>
          <w:p>
            <w:pPr>
              <w:pStyle w:val="10"/>
              <w:spacing w:before="7" w:line="400" w:lineRule="atLeast"/>
              <w:ind w:left="112" w:right="83"/>
              <w:rPr>
                <w:bCs/>
                <w:sz w:val="24"/>
              </w:rPr>
            </w:pPr>
            <w:r>
              <w:rPr>
                <w:bCs/>
                <w:color w:val="333333"/>
                <w:spacing w:val="-12"/>
                <w:sz w:val="24"/>
              </w:rPr>
              <w:t>料齐全。验收过程中发现的问题及时整改，且</w:t>
            </w:r>
            <w:r>
              <w:rPr>
                <w:bCs/>
                <w:color w:val="333333"/>
                <w:sz w:val="24"/>
              </w:rPr>
              <w:t>资料齐全</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spacing w:before="144"/>
              <w:ind w:right="321"/>
              <w:jc w:val="right"/>
              <w:rPr>
                <w:rFonts w:ascii="宋体"/>
                <w:b/>
                <w:sz w:val="19"/>
              </w:rPr>
            </w:pPr>
            <w:r>
              <w:rPr>
                <w:rFonts w:ascii="宋体"/>
                <w:b/>
                <w:color w:val="333333"/>
                <w:w w:val="99"/>
                <w:sz w:val="19"/>
              </w:rPr>
              <w:t>4</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518"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22"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6" w:hRule="atLeast"/>
        </w:trPr>
        <w:tc>
          <w:tcPr>
            <w:tcW w:w="451" w:type="dxa"/>
            <w:tcBorders>
              <w:top w:val="single" w:color="000000" w:sz="8" w:space="0"/>
              <w:bottom w:val="single" w:color="000000" w:sz="8" w:space="0"/>
              <w:right w:val="single" w:color="000000" w:sz="8" w:space="0"/>
            </w:tcBorders>
          </w:tcPr>
          <w:p>
            <w:pPr>
              <w:pStyle w:val="10"/>
              <w:rPr>
                <w:rFonts w:ascii="Times New Roman"/>
                <w:sz w:val="18"/>
              </w:rPr>
            </w:pPr>
          </w:p>
          <w:p>
            <w:pPr>
              <w:pStyle w:val="10"/>
              <w:spacing w:before="159"/>
              <w:ind w:left="23"/>
              <w:jc w:val="center"/>
              <w:rPr>
                <w:b/>
                <w:sz w:val="19"/>
              </w:rPr>
            </w:pPr>
            <w:r>
              <w:rPr>
                <w:b/>
                <w:color w:val="333333"/>
                <w:w w:val="99"/>
                <w:sz w:val="19"/>
              </w:rPr>
              <w:t>5</w:t>
            </w:r>
          </w:p>
        </w:tc>
        <w:tc>
          <w:tcPr>
            <w:tcW w:w="4935" w:type="dxa"/>
            <w:tcBorders>
              <w:top w:val="single" w:color="000000" w:sz="8" w:space="0"/>
              <w:left w:val="single" w:color="000000" w:sz="8" w:space="0"/>
              <w:bottom w:val="single" w:color="000000" w:sz="8" w:space="0"/>
              <w:right w:val="single" w:color="000000" w:sz="8" w:space="0"/>
            </w:tcBorders>
          </w:tcPr>
          <w:p>
            <w:pPr>
              <w:pStyle w:val="10"/>
              <w:spacing w:before="8" w:line="400" w:lineRule="atLeast"/>
              <w:ind w:left="112" w:right="84"/>
              <w:rPr>
                <w:bCs/>
                <w:sz w:val="24"/>
              </w:rPr>
            </w:pPr>
            <w:r>
              <w:rPr>
                <w:bCs/>
                <w:color w:val="333333"/>
                <w:spacing w:val="-6"/>
                <w:sz w:val="24"/>
              </w:rPr>
              <w:t>根据规范及设计要求进行施工质量检测</w:t>
            </w:r>
            <w:r>
              <w:rPr>
                <w:bCs/>
                <w:color w:val="333333"/>
                <w:sz w:val="24"/>
              </w:rPr>
              <w:t>（</w:t>
            </w:r>
            <w:r>
              <w:rPr>
                <w:bCs/>
                <w:color w:val="333333"/>
                <w:spacing w:val="-7"/>
                <w:sz w:val="24"/>
              </w:rPr>
              <w:t>如桩</w:t>
            </w:r>
            <w:r>
              <w:rPr>
                <w:bCs/>
                <w:color w:val="333333"/>
                <w:sz w:val="24"/>
              </w:rPr>
              <w:t>基小应变等）、质量检测规范</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59"/>
              <w:ind w:right="321"/>
              <w:jc w:val="right"/>
              <w:rPr>
                <w:rFonts w:ascii="宋体"/>
                <w:b/>
                <w:sz w:val="19"/>
              </w:rPr>
            </w:pPr>
            <w:r>
              <w:rPr>
                <w:rFonts w:ascii="宋体"/>
                <w:b/>
                <w:color w:val="333333"/>
                <w:w w:val="99"/>
                <w:sz w:val="19"/>
              </w:rPr>
              <w:t>4</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518"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22"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5" w:hRule="atLeast"/>
        </w:trPr>
        <w:tc>
          <w:tcPr>
            <w:tcW w:w="451" w:type="dxa"/>
            <w:tcBorders>
              <w:top w:val="single" w:color="000000" w:sz="8" w:space="0"/>
              <w:right w:val="single" w:color="000000" w:sz="8" w:space="0"/>
            </w:tcBorders>
          </w:tcPr>
          <w:p>
            <w:pPr>
              <w:pStyle w:val="10"/>
              <w:rPr>
                <w:rFonts w:ascii="Times New Roman"/>
                <w:sz w:val="18"/>
              </w:rPr>
            </w:pPr>
          </w:p>
          <w:p>
            <w:pPr>
              <w:pStyle w:val="10"/>
              <w:spacing w:before="161"/>
              <w:ind w:left="23"/>
              <w:jc w:val="center"/>
              <w:rPr>
                <w:b/>
                <w:sz w:val="19"/>
              </w:rPr>
            </w:pPr>
            <w:r>
              <w:rPr>
                <w:b/>
                <w:color w:val="333333"/>
                <w:w w:val="99"/>
                <w:sz w:val="19"/>
              </w:rPr>
              <w:t>6</w:t>
            </w:r>
          </w:p>
        </w:tc>
        <w:tc>
          <w:tcPr>
            <w:tcW w:w="4935" w:type="dxa"/>
            <w:tcBorders>
              <w:top w:val="single" w:color="000000" w:sz="8" w:space="0"/>
              <w:left w:val="single" w:color="000000" w:sz="8" w:space="0"/>
              <w:right w:val="single" w:color="000000" w:sz="8" w:space="0"/>
            </w:tcBorders>
          </w:tcPr>
          <w:p>
            <w:pPr>
              <w:pStyle w:val="10"/>
              <w:spacing w:before="13" w:line="408" w:lineRule="exact"/>
              <w:ind w:left="112" w:right="-44"/>
              <w:rPr>
                <w:bCs/>
                <w:sz w:val="24"/>
              </w:rPr>
            </w:pPr>
            <w:r>
              <w:rPr>
                <w:bCs/>
                <w:color w:val="333333"/>
                <w:spacing w:val="-17"/>
                <w:sz w:val="24"/>
              </w:rPr>
              <w:t>质量档案管理制度健全、管理规范、归档及时， 资料真实可靠</w:t>
            </w:r>
          </w:p>
        </w:tc>
        <w:tc>
          <w:tcPr>
            <w:tcW w:w="789" w:type="dxa"/>
            <w:tcBorders>
              <w:top w:val="single" w:color="000000" w:sz="8" w:space="0"/>
              <w:left w:val="single" w:color="000000" w:sz="8" w:space="0"/>
              <w:right w:val="single" w:color="000000" w:sz="8" w:space="0"/>
            </w:tcBorders>
          </w:tcPr>
          <w:p>
            <w:pPr>
              <w:pStyle w:val="10"/>
              <w:rPr>
                <w:rFonts w:ascii="Times New Roman"/>
                <w:sz w:val="18"/>
              </w:rPr>
            </w:pPr>
          </w:p>
          <w:p>
            <w:pPr>
              <w:pStyle w:val="10"/>
              <w:spacing w:before="161"/>
              <w:ind w:right="321"/>
              <w:jc w:val="right"/>
              <w:rPr>
                <w:rFonts w:ascii="宋体"/>
                <w:b/>
                <w:sz w:val="19"/>
              </w:rPr>
            </w:pPr>
            <w:r>
              <w:rPr>
                <w:rFonts w:ascii="宋体"/>
                <w:b/>
                <w:color w:val="333333"/>
                <w:w w:val="99"/>
                <w:sz w:val="19"/>
              </w:rPr>
              <w:t>4</w:t>
            </w:r>
          </w:p>
        </w:tc>
        <w:tc>
          <w:tcPr>
            <w:tcW w:w="407" w:type="dxa"/>
            <w:tcBorders>
              <w:top w:val="single" w:color="000000" w:sz="8" w:space="0"/>
              <w:left w:val="single" w:color="000000" w:sz="8" w:space="0"/>
              <w:right w:val="single" w:color="000000" w:sz="8" w:space="0"/>
            </w:tcBorders>
          </w:tcPr>
          <w:p>
            <w:pPr>
              <w:pStyle w:val="10"/>
              <w:rPr>
                <w:rFonts w:ascii="Times New Roman"/>
                <w:sz w:val="24"/>
              </w:rPr>
            </w:pPr>
          </w:p>
        </w:tc>
        <w:tc>
          <w:tcPr>
            <w:tcW w:w="518" w:type="dxa"/>
            <w:tcBorders>
              <w:top w:val="single" w:color="000000" w:sz="8" w:space="0"/>
              <w:left w:val="single" w:color="000000" w:sz="8" w:space="0"/>
              <w:right w:val="single" w:color="000000" w:sz="8" w:space="0"/>
            </w:tcBorders>
          </w:tcPr>
          <w:p>
            <w:pPr>
              <w:pStyle w:val="10"/>
              <w:rPr>
                <w:rFonts w:ascii="Times New Roman"/>
                <w:sz w:val="24"/>
              </w:rPr>
            </w:pPr>
          </w:p>
        </w:tc>
        <w:tc>
          <w:tcPr>
            <w:tcW w:w="1422" w:type="dxa"/>
            <w:tcBorders>
              <w:top w:val="single" w:color="000000" w:sz="8" w:space="0"/>
              <w:left w:val="single" w:color="000000" w:sz="8" w:space="0"/>
            </w:tcBorders>
          </w:tcPr>
          <w:p>
            <w:pPr>
              <w:pStyle w:val="10"/>
              <w:rPr>
                <w:rFonts w:ascii="Times New Roman"/>
                <w:sz w:val="24"/>
              </w:rPr>
            </w:pPr>
          </w:p>
        </w:tc>
      </w:tr>
    </w:tbl>
    <w:p>
      <w:pPr>
        <w:pStyle w:val="3"/>
        <w:spacing w:before="6"/>
        <w:rPr>
          <w:rFonts w:ascii="Times New Roman"/>
          <w:sz w:val="11"/>
        </w:rPr>
      </w:pPr>
      <w:r>
        <w:pict>
          <v:shape id="文本框 35" o:spid="_x0000_s1039" o:spt="202" type="#_x0000_t202" style="position:absolute;left:0pt;margin-left:90pt;margin-top:7.85pt;height:177.95pt;width:415.3pt;mso-position-horizontal-relative:page;mso-wrap-distance-bottom:0pt;mso-wrap-distance-top:0pt;z-index:-251653120;mso-width-relative:page;mso-height-relative:page;" filled="f" stroked="f" coordsize="21600,21600" o:gfxdata="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y87+tgAAAAL&#10;AQAADwAAAAAAAAABACAAAAAiAAAAZHJzL2Rvd25yZXYueG1sUEsBAhQAFAAAAAgAh07iQGceNF6q&#10;AQAAMAMAAA4AAAAAAAAAAQAgAAAAJwEAAGRycy9lMm9Eb2MueG1sUEsFBgAAAAAGAAYAWQEAAEMF&#10;AAAAAA==&#10;">
            <v:path/>
            <v:fill on="f" focussize="0,0"/>
            <v:stroke on="f" joinstyle="miter"/>
            <v:imagedata o:title=""/>
            <o:lock v:ext="edit"/>
            <v:textbox inset="0mm,0mm,0mm,0mm">
              <w:txbxContent>
                <w:p>
                  <w:pPr>
                    <w:spacing w:before="2" w:line="484" w:lineRule="auto"/>
                    <w:ind w:right="6619" w:firstLine="241" w:firstLineChars="100"/>
                    <w:rPr>
                      <w:b/>
                      <w:color w:val="333333"/>
                      <w:sz w:val="24"/>
                    </w:rPr>
                  </w:pPr>
                  <w:r>
                    <w:rPr>
                      <w:b/>
                      <w:color w:val="333333"/>
                      <w:sz w:val="24"/>
                    </w:rPr>
                    <w:t>工地名称：</w:t>
                  </w:r>
                </w:p>
                <w:p>
                  <w:pPr>
                    <w:spacing w:before="2" w:line="484" w:lineRule="auto"/>
                    <w:ind w:right="6619"/>
                    <w:rPr>
                      <w:b/>
                      <w:sz w:val="24"/>
                    </w:rPr>
                  </w:pPr>
                  <w:r>
                    <w:rPr>
                      <w:b/>
                      <w:color w:val="333333"/>
                      <w:sz w:val="24"/>
                    </w:rPr>
                    <w:t xml:space="preserve"> </w:t>
                  </w:r>
                  <w:r>
                    <w:rPr>
                      <w:rFonts w:hint="eastAsia"/>
                      <w:b/>
                      <w:color w:val="333333"/>
                      <w:sz w:val="24"/>
                      <w:lang w:val="en-US"/>
                    </w:rPr>
                    <w:t xml:space="preserve"> </w:t>
                  </w:r>
                  <w:r>
                    <w:rPr>
                      <w:b/>
                      <w:color w:val="333333"/>
                      <w:sz w:val="24"/>
                    </w:rPr>
                    <w:t>检</w:t>
                  </w:r>
                  <w:r>
                    <w:rPr>
                      <w:rFonts w:hint="eastAsia"/>
                      <w:b/>
                      <w:color w:val="333333"/>
                      <w:sz w:val="24"/>
                      <w:lang w:val="en-US" w:eastAsia="zh-CN"/>
                    </w:rPr>
                    <w:t xml:space="preserve"> </w:t>
                  </w:r>
                  <w:r>
                    <w:rPr>
                      <w:b/>
                      <w:color w:val="333333"/>
                      <w:sz w:val="24"/>
                    </w:rPr>
                    <w:t>查</w:t>
                  </w:r>
                  <w:r>
                    <w:rPr>
                      <w:rFonts w:hint="eastAsia"/>
                      <w:b/>
                      <w:color w:val="333333"/>
                      <w:sz w:val="24"/>
                      <w:lang w:val="en-US" w:eastAsia="zh-CN"/>
                    </w:rPr>
                    <w:t xml:space="preserve"> </w:t>
                  </w:r>
                  <w:r>
                    <w:rPr>
                      <w:b/>
                      <w:color w:val="333333"/>
                      <w:sz w:val="24"/>
                    </w:rPr>
                    <w:t>人：</w:t>
                  </w:r>
                </w:p>
              </w:txbxContent>
            </v:textbox>
            <w10:wrap type="topAndBottom"/>
          </v:shape>
        </w:pict>
      </w:r>
    </w:p>
    <w:p>
      <w:pPr>
        <w:rPr>
          <w:rFonts w:ascii="Times New Roman"/>
          <w:sz w:val="11"/>
        </w:rPr>
        <w:sectPr>
          <w:pgSz w:w="11910" w:h="16840"/>
          <w:pgMar w:top="1420" w:right="1540" w:bottom="1380" w:left="1560" w:header="0" w:footer="1200" w:gutter="0"/>
          <w:pgNumType w:fmt="decimal"/>
          <w:cols w:space="720" w:num="1"/>
        </w:sectPr>
      </w:pPr>
    </w:p>
    <w:p>
      <w:pPr>
        <w:pStyle w:val="3"/>
        <w:rPr>
          <w:rFonts w:ascii="Times New Roman"/>
          <w:sz w:val="20"/>
        </w:rPr>
      </w:pPr>
      <w:r>
        <w:pict>
          <v:shape id="文本框 36" o:spid="_x0000_s1038" o:spt="202" type="#_x0000_t202" style="position:absolute;left:0pt;margin-left:90pt;margin-top:72pt;height:82.15pt;width:415.3pt;mso-position-horizontal-relative:page;mso-position-vertical-relative:page;z-index:251651072;mso-width-relative:page;mso-height-relative:page;" filled="f" stroked="f" coordsize="21600,21600" o:gfxdata="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URbK9kAAAAM&#10;AQAADwAAAAAAAAABACAAAAAiAAAAZHJzL2Rvd25yZXYueG1sUEsBAhQAFAAAAAgAh07iQDifSHep&#10;AQAAMAMAAA4AAAAAAAAAAQAgAAAAKAEAAGRycy9lMm9Eb2MueG1sUEsFBgAAAAAGAAYAWQEAAEMF&#10;AAAAAA==&#10;">
            <v:path/>
            <v:fill on="f" focussize="0,0"/>
            <v:stroke on="f" joinstyle="miter"/>
            <v:imagedata o:title=""/>
            <o:lock v:ext="edit"/>
            <v:textbox inset="0mm,0mm,0mm,0mm">
              <w:txbxContent>
                <w:p>
                  <w:pPr>
                    <w:spacing w:line="617"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lang w:val="en-US" w:eastAsia="zh-CN"/>
                    </w:rPr>
                    <w:t>7.</w:t>
                  </w:r>
                  <w:r>
                    <w:rPr>
                      <w:rFonts w:hint="eastAsia" w:ascii="楷体_GB2312" w:hAnsi="楷体_GB2312" w:eastAsia="楷体_GB2312" w:cs="楷体_GB2312"/>
                      <w:color w:val="333333"/>
                      <w:sz w:val="32"/>
                      <w:szCs w:val="32"/>
                    </w:rPr>
                    <w:t>珠海水利建设工程文明工地现场检查评分表</w:t>
                  </w:r>
                </w:p>
                <w:p>
                  <w:pPr>
                    <w:spacing w:line="640" w:lineRule="exact"/>
                    <w:ind w:left="952" w:right="953"/>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（宣传教育）</w:t>
                  </w:r>
                </w:p>
                <w:p>
                  <w:pPr>
                    <w:spacing w:before="75"/>
                    <w:ind w:right="-15"/>
                    <w:jc w:val="right"/>
                    <w:rPr>
                      <w:b/>
                      <w:sz w:val="24"/>
                    </w:rPr>
                  </w:pPr>
                  <w:r>
                    <w:rPr>
                      <w:b/>
                      <w:color w:val="333333"/>
                      <w:sz w:val="24"/>
                    </w:rPr>
                    <w:t>年 月 日</w:t>
                  </w:r>
                </w:p>
              </w:txbxContent>
            </v:textbox>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3"/>
        </w:rPr>
      </w:pPr>
    </w:p>
    <w:tbl>
      <w:tblPr>
        <w:tblStyle w:val="7"/>
        <w:tblW w:w="8522" w:type="dxa"/>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30"/>
        <w:gridCol w:w="5021"/>
        <w:gridCol w:w="789"/>
        <w:gridCol w:w="407"/>
        <w:gridCol w:w="407"/>
        <w:gridCol w:w="126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24" w:hRule="atLeast"/>
        </w:trPr>
        <w:tc>
          <w:tcPr>
            <w:tcW w:w="630" w:type="dxa"/>
            <w:tcBorders>
              <w:bottom w:val="single" w:color="000000" w:sz="8" w:space="0"/>
              <w:right w:val="single" w:color="000000" w:sz="8" w:space="0"/>
            </w:tcBorders>
            <w:textDirection w:val="tbLrV"/>
          </w:tcPr>
          <w:p>
            <w:pPr>
              <w:pStyle w:val="10"/>
              <w:spacing w:before="10"/>
              <w:ind w:left="113" w:right="113"/>
              <w:rPr>
                <w:rFonts w:ascii="Times New Roman"/>
                <w:sz w:val="14"/>
              </w:rPr>
            </w:pPr>
          </w:p>
          <w:p>
            <w:pPr>
              <w:pStyle w:val="10"/>
              <w:spacing w:before="1"/>
              <w:ind w:left="481" w:right="113"/>
              <w:rPr>
                <w:rFonts w:ascii="黑体" w:eastAsia="黑体"/>
                <w:b/>
                <w:sz w:val="19"/>
              </w:rPr>
            </w:pPr>
            <w:r>
              <w:rPr>
                <w:rFonts w:hint="eastAsia" w:ascii="黑体" w:eastAsia="黑体"/>
                <w:b/>
                <w:color w:val="333333"/>
                <w:sz w:val="19"/>
              </w:rPr>
              <w:t>序</w:t>
            </w:r>
            <w:r>
              <w:rPr>
                <w:rFonts w:hint="eastAsia" w:ascii="黑体" w:eastAsia="黑体"/>
                <w:b/>
                <w:color w:val="333333"/>
                <w:sz w:val="19"/>
                <w:lang w:val="en-US"/>
              </w:rPr>
              <w:t xml:space="preserve"> </w:t>
            </w:r>
            <w:r>
              <w:rPr>
                <w:rFonts w:hint="eastAsia" w:ascii="黑体" w:eastAsia="黑体"/>
                <w:b/>
                <w:color w:val="333333"/>
                <w:sz w:val="19"/>
              </w:rPr>
              <w:t>号</w:t>
            </w:r>
          </w:p>
        </w:tc>
        <w:tc>
          <w:tcPr>
            <w:tcW w:w="5021" w:type="dxa"/>
            <w:tcBorders>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spacing w:before="158"/>
              <w:ind w:left="2353" w:right="1845"/>
              <w:jc w:val="center"/>
              <w:rPr>
                <w:rFonts w:ascii="黑体" w:eastAsia="黑体"/>
                <w:b/>
                <w:sz w:val="19"/>
              </w:rPr>
            </w:pPr>
            <w:r>
              <w:rPr>
                <w:rFonts w:hint="eastAsia" w:ascii="黑体" w:eastAsia="黑体"/>
                <w:b/>
                <w:color w:val="333333"/>
                <w:sz w:val="19"/>
              </w:rPr>
              <w:t>评分内容</w:t>
            </w:r>
          </w:p>
        </w:tc>
        <w:tc>
          <w:tcPr>
            <w:tcW w:w="789"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ind w:left="113"/>
              <w:rPr>
                <w:rFonts w:ascii="黑体" w:eastAsia="黑体"/>
                <w:b/>
                <w:sz w:val="19"/>
              </w:rPr>
            </w:pPr>
            <w:r>
              <w:rPr>
                <w:rFonts w:hint="eastAsia" w:ascii="黑体" w:eastAsia="黑体"/>
                <w:b/>
                <w:color w:val="333333"/>
                <w:sz w:val="19"/>
              </w:rPr>
              <w:t>应得分</w:t>
            </w:r>
          </w:p>
          <w:p>
            <w:pPr>
              <w:pStyle w:val="10"/>
              <w:spacing w:before="3"/>
              <w:rPr>
                <w:rFonts w:ascii="Times New Roman"/>
                <w:sz w:val="14"/>
              </w:rPr>
            </w:pPr>
          </w:p>
          <w:p>
            <w:pPr>
              <w:pStyle w:val="10"/>
              <w:ind w:left="113"/>
              <w:rPr>
                <w:rFonts w:ascii="黑体" w:eastAsia="黑体"/>
                <w:b/>
                <w:sz w:val="19"/>
              </w:rPr>
            </w:pPr>
            <w:r>
              <w:rPr>
                <w:rFonts w:hint="eastAsia" w:ascii="黑体" w:eastAsia="黑体"/>
                <w:b/>
                <w:color w:val="333333"/>
                <w:sz w:val="19"/>
              </w:rPr>
              <w:t>（10）</w:t>
            </w:r>
          </w:p>
        </w:tc>
        <w:tc>
          <w:tcPr>
            <w:tcW w:w="407"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line="403" w:lineRule="auto"/>
              <w:ind w:left="111" w:right="83"/>
              <w:rPr>
                <w:rFonts w:ascii="黑体" w:eastAsia="黑体"/>
                <w:b/>
                <w:sz w:val="19"/>
              </w:rPr>
            </w:pPr>
            <w:r>
              <w:rPr>
                <w:rFonts w:hint="eastAsia" w:ascii="黑体" w:eastAsia="黑体"/>
                <w:b/>
                <w:color w:val="333333"/>
                <w:sz w:val="19"/>
              </w:rPr>
              <w:t>扣分</w:t>
            </w:r>
          </w:p>
        </w:tc>
        <w:tc>
          <w:tcPr>
            <w:tcW w:w="407" w:type="dxa"/>
            <w:tcBorders>
              <w:left w:val="single" w:color="000000" w:sz="8" w:space="0"/>
              <w:bottom w:val="single" w:color="000000" w:sz="8" w:space="0"/>
              <w:right w:val="single" w:color="000000" w:sz="8" w:space="0"/>
            </w:tcBorders>
          </w:tcPr>
          <w:p>
            <w:pPr>
              <w:pStyle w:val="10"/>
              <w:spacing w:before="27" w:line="408" w:lineRule="exact"/>
              <w:ind w:left="112" w:right="82"/>
              <w:jc w:val="both"/>
              <w:rPr>
                <w:rFonts w:ascii="黑体" w:eastAsia="黑体"/>
                <w:b/>
                <w:sz w:val="19"/>
              </w:rPr>
            </w:pPr>
            <w:r>
              <w:rPr>
                <w:rFonts w:hint="eastAsia" w:ascii="黑体" w:eastAsia="黑体"/>
                <w:b/>
                <w:color w:val="333333"/>
                <w:sz w:val="19"/>
              </w:rPr>
              <w:t>实得分</w:t>
            </w:r>
          </w:p>
        </w:tc>
        <w:tc>
          <w:tcPr>
            <w:tcW w:w="1268" w:type="dxa"/>
            <w:tcBorders>
              <w:left w:val="single" w:color="000000" w:sz="8" w:space="0"/>
              <w:bottom w:val="single" w:color="000000" w:sz="8" w:space="0"/>
            </w:tcBorders>
          </w:tcPr>
          <w:p>
            <w:pPr>
              <w:pStyle w:val="10"/>
              <w:rPr>
                <w:rFonts w:ascii="Times New Roman"/>
                <w:sz w:val="18"/>
              </w:rPr>
            </w:pPr>
          </w:p>
          <w:p>
            <w:pPr>
              <w:pStyle w:val="10"/>
              <w:rPr>
                <w:rFonts w:ascii="Times New Roman"/>
                <w:sz w:val="18"/>
              </w:rPr>
            </w:pPr>
          </w:p>
          <w:p>
            <w:pPr>
              <w:pStyle w:val="10"/>
              <w:spacing w:before="158"/>
              <w:ind w:left="687"/>
              <w:rPr>
                <w:rFonts w:ascii="黑体" w:eastAsia="黑体"/>
                <w:b/>
                <w:sz w:val="19"/>
              </w:rPr>
            </w:pPr>
            <w:r>
              <w:rPr>
                <w:rFonts w:hint="eastAsia" w:ascii="黑体" w:eastAsia="黑体"/>
                <w:b/>
                <w:color w:val="333333"/>
                <w:sz w:val="19"/>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8" w:hRule="atLeast"/>
        </w:trPr>
        <w:tc>
          <w:tcPr>
            <w:tcW w:w="630" w:type="dxa"/>
            <w:tcBorders>
              <w:top w:val="single" w:color="000000" w:sz="8" w:space="0"/>
              <w:bottom w:val="single" w:color="000000" w:sz="8" w:space="0"/>
              <w:right w:val="single" w:color="000000" w:sz="8" w:space="0"/>
            </w:tcBorders>
          </w:tcPr>
          <w:p>
            <w:pPr>
              <w:pStyle w:val="10"/>
              <w:rPr>
                <w:rFonts w:ascii="Times New Roman"/>
                <w:sz w:val="18"/>
              </w:rPr>
            </w:pPr>
          </w:p>
          <w:p>
            <w:pPr>
              <w:pStyle w:val="10"/>
              <w:spacing w:before="133"/>
              <w:ind w:left="21"/>
              <w:jc w:val="center"/>
              <w:rPr>
                <w:b/>
                <w:sz w:val="19"/>
              </w:rPr>
            </w:pPr>
            <w:r>
              <w:rPr>
                <w:b/>
                <w:color w:val="333333"/>
                <w:w w:val="99"/>
                <w:sz w:val="19"/>
              </w:rPr>
              <w:t>1</w:t>
            </w:r>
          </w:p>
        </w:tc>
        <w:tc>
          <w:tcPr>
            <w:tcW w:w="5021" w:type="dxa"/>
            <w:tcBorders>
              <w:top w:val="single" w:color="000000" w:sz="8" w:space="0"/>
              <w:left w:val="single" w:color="000000" w:sz="8" w:space="0"/>
              <w:bottom w:val="single" w:color="000000" w:sz="8" w:space="0"/>
              <w:right w:val="single" w:color="000000" w:sz="8" w:space="0"/>
            </w:tcBorders>
          </w:tcPr>
          <w:p>
            <w:pPr>
              <w:pStyle w:val="10"/>
              <w:spacing w:before="72"/>
              <w:ind w:left="111"/>
              <w:rPr>
                <w:bCs/>
                <w:sz w:val="24"/>
              </w:rPr>
            </w:pPr>
            <w:r>
              <w:rPr>
                <w:bCs/>
                <w:color w:val="333333"/>
                <w:sz w:val="24"/>
              </w:rPr>
              <w:t>现场有宣传条幅、警示标识且无破损。生活区</w:t>
            </w:r>
          </w:p>
          <w:p>
            <w:pPr>
              <w:pStyle w:val="10"/>
              <w:spacing w:before="100" w:line="289" w:lineRule="exact"/>
              <w:ind w:left="111"/>
              <w:rPr>
                <w:bCs/>
                <w:sz w:val="24"/>
              </w:rPr>
            </w:pPr>
            <w:r>
              <w:rPr>
                <w:bCs/>
                <w:color w:val="333333"/>
                <w:sz w:val="24"/>
              </w:rPr>
              <w:t>有黑板报或宣传栏，内容更新及时</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33"/>
              <w:ind w:left="351"/>
              <w:rPr>
                <w:b/>
                <w:sz w:val="19"/>
              </w:rPr>
            </w:pPr>
            <w:r>
              <w:rPr>
                <w:b/>
                <w:color w:val="333333"/>
                <w:w w:val="99"/>
                <w:sz w:val="19"/>
              </w:rPr>
              <w:t>3</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268"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5" w:hRule="atLeast"/>
        </w:trPr>
        <w:tc>
          <w:tcPr>
            <w:tcW w:w="630" w:type="dxa"/>
            <w:tcBorders>
              <w:top w:val="single" w:color="000000" w:sz="8" w:space="0"/>
              <w:bottom w:val="single" w:color="000000" w:sz="8" w:space="0"/>
              <w:right w:val="single" w:color="000000" w:sz="8" w:space="0"/>
            </w:tcBorders>
          </w:tcPr>
          <w:p>
            <w:pPr>
              <w:pStyle w:val="10"/>
              <w:rPr>
                <w:rFonts w:ascii="Times New Roman"/>
                <w:sz w:val="18"/>
              </w:rPr>
            </w:pPr>
          </w:p>
          <w:p>
            <w:pPr>
              <w:pStyle w:val="10"/>
              <w:spacing w:before="159"/>
              <w:ind w:left="21"/>
              <w:jc w:val="center"/>
              <w:rPr>
                <w:b/>
                <w:sz w:val="19"/>
              </w:rPr>
            </w:pPr>
            <w:r>
              <w:rPr>
                <w:b/>
                <w:color w:val="333333"/>
                <w:w w:val="99"/>
                <w:sz w:val="19"/>
              </w:rPr>
              <w:t>2</w:t>
            </w:r>
          </w:p>
        </w:tc>
        <w:tc>
          <w:tcPr>
            <w:tcW w:w="5021" w:type="dxa"/>
            <w:tcBorders>
              <w:top w:val="single" w:color="000000" w:sz="8" w:space="0"/>
              <w:left w:val="single" w:color="000000" w:sz="8" w:space="0"/>
              <w:bottom w:val="single" w:color="000000" w:sz="8" w:space="0"/>
              <w:right w:val="single" w:color="000000" w:sz="8" w:space="0"/>
            </w:tcBorders>
          </w:tcPr>
          <w:p>
            <w:pPr>
              <w:pStyle w:val="10"/>
              <w:spacing w:line="410" w:lineRule="atLeast"/>
              <w:ind w:left="111" w:right="37"/>
              <w:rPr>
                <w:bCs/>
                <w:sz w:val="24"/>
              </w:rPr>
            </w:pPr>
            <w:r>
              <w:rPr>
                <w:bCs/>
                <w:color w:val="333333"/>
                <w:sz w:val="24"/>
              </w:rPr>
              <w:t>现场有活动（娱乐）室，工地职工业余生活和学习情况有记录</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59"/>
              <w:ind w:left="351"/>
              <w:rPr>
                <w:b/>
                <w:sz w:val="19"/>
              </w:rPr>
            </w:pPr>
            <w:r>
              <w:rPr>
                <w:b/>
                <w:color w:val="333333"/>
                <w:w w:val="99"/>
                <w:sz w:val="19"/>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268"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6" w:hRule="atLeast"/>
        </w:trPr>
        <w:tc>
          <w:tcPr>
            <w:tcW w:w="630" w:type="dxa"/>
            <w:tcBorders>
              <w:top w:val="single" w:color="000000" w:sz="8" w:space="0"/>
              <w:bottom w:val="single" w:color="000000" w:sz="8" w:space="0"/>
              <w:right w:val="single" w:color="000000" w:sz="8" w:space="0"/>
            </w:tcBorders>
          </w:tcPr>
          <w:p>
            <w:pPr>
              <w:pStyle w:val="10"/>
              <w:spacing w:before="3"/>
              <w:rPr>
                <w:rFonts w:ascii="Times New Roman"/>
              </w:rPr>
            </w:pPr>
          </w:p>
          <w:p>
            <w:pPr>
              <w:pStyle w:val="10"/>
              <w:ind w:left="21"/>
              <w:jc w:val="center"/>
              <w:rPr>
                <w:b/>
                <w:sz w:val="19"/>
              </w:rPr>
            </w:pPr>
            <w:r>
              <w:rPr>
                <w:b/>
                <w:color w:val="333333"/>
                <w:w w:val="99"/>
                <w:sz w:val="19"/>
              </w:rPr>
              <w:t>3</w:t>
            </w:r>
          </w:p>
        </w:tc>
        <w:tc>
          <w:tcPr>
            <w:tcW w:w="5021" w:type="dxa"/>
            <w:tcBorders>
              <w:top w:val="single" w:color="000000" w:sz="8" w:space="0"/>
              <w:left w:val="single" w:color="000000" w:sz="8" w:space="0"/>
              <w:bottom w:val="single" w:color="000000" w:sz="8" w:space="0"/>
              <w:right w:val="single" w:color="000000" w:sz="8" w:space="0"/>
            </w:tcBorders>
          </w:tcPr>
          <w:p>
            <w:pPr>
              <w:pStyle w:val="10"/>
              <w:spacing w:before="191"/>
              <w:ind w:left="111"/>
              <w:rPr>
                <w:bCs/>
                <w:sz w:val="24"/>
              </w:rPr>
            </w:pPr>
            <w:r>
              <w:rPr>
                <w:bCs/>
                <w:color w:val="333333"/>
                <w:sz w:val="24"/>
              </w:rPr>
              <w:t>文字使用规范，没有错字、别字</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3"/>
              <w:rPr>
                <w:rFonts w:ascii="Times New Roman"/>
              </w:rPr>
            </w:pPr>
          </w:p>
          <w:p>
            <w:pPr>
              <w:pStyle w:val="10"/>
              <w:ind w:left="351"/>
              <w:rPr>
                <w:b/>
                <w:sz w:val="19"/>
              </w:rPr>
            </w:pPr>
            <w:r>
              <w:rPr>
                <w:b/>
                <w:color w:val="333333"/>
                <w:w w:val="99"/>
                <w:sz w:val="19"/>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268"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5" w:hRule="atLeast"/>
        </w:trPr>
        <w:tc>
          <w:tcPr>
            <w:tcW w:w="630" w:type="dxa"/>
            <w:tcBorders>
              <w:top w:val="single" w:color="000000" w:sz="8" w:space="0"/>
              <w:right w:val="single" w:color="000000" w:sz="8" w:space="0"/>
            </w:tcBorders>
          </w:tcPr>
          <w:p>
            <w:pPr>
              <w:pStyle w:val="10"/>
              <w:rPr>
                <w:rFonts w:ascii="Times New Roman"/>
                <w:sz w:val="18"/>
              </w:rPr>
            </w:pPr>
          </w:p>
          <w:p>
            <w:pPr>
              <w:pStyle w:val="10"/>
              <w:spacing w:before="160"/>
              <w:ind w:left="21"/>
              <w:jc w:val="center"/>
              <w:rPr>
                <w:b/>
                <w:sz w:val="19"/>
              </w:rPr>
            </w:pPr>
            <w:r>
              <w:rPr>
                <w:b/>
                <w:color w:val="333333"/>
                <w:w w:val="99"/>
                <w:sz w:val="19"/>
              </w:rPr>
              <w:t>4</w:t>
            </w:r>
          </w:p>
        </w:tc>
        <w:tc>
          <w:tcPr>
            <w:tcW w:w="5021" w:type="dxa"/>
            <w:tcBorders>
              <w:top w:val="single" w:color="000000" w:sz="8" w:space="0"/>
              <w:left w:val="single" w:color="000000" w:sz="8" w:space="0"/>
              <w:right w:val="single" w:color="000000" w:sz="8" w:space="0"/>
            </w:tcBorders>
          </w:tcPr>
          <w:p>
            <w:pPr>
              <w:pStyle w:val="10"/>
              <w:spacing w:before="12" w:line="408" w:lineRule="exact"/>
              <w:ind w:left="111" w:right="37"/>
              <w:rPr>
                <w:bCs/>
                <w:sz w:val="24"/>
              </w:rPr>
            </w:pPr>
            <w:r>
              <w:rPr>
                <w:bCs/>
                <w:color w:val="333333"/>
                <w:sz w:val="24"/>
              </w:rPr>
              <w:t>现场有《农民工维权告示牌》及《文明施工告示牌》</w:t>
            </w:r>
          </w:p>
        </w:tc>
        <w:tc>
          <w:tcPr>
            <w:tcW w:w="789" w:type="dxa"/>
            <w:tcBorders>
              <w:top w:val="single" w:color="000000" w:sz="8" w:space="0"/>
              <w:left w:val="single" w:color="000000" w:sz="8" w:space="0"/>
              <w:right w:val="single" w:color="000000" w:sz="8" w:space="0"/>
            </w:tcBorders>
          </w:tcPr>
          <w:p>
            <w:pPr>
              <w:pStyle w:val="10"/>
              <w:rPr>
                <w:rFonts w:ascii="Times New Roman"/>
                <w:sz w:val="18"/>
              </w:rPr>
            </w:pPr>
          </w:p>
          <w:p>
            <w:pPr>
              <w:pStyle w:val="10"/>
              <w:spacing w:before="160"/>
              <w:ind w:left="351"/>
              <w:rPr>
                <w:b/>
                <w:sz w:val="19"/>
              </w:rPr>
            </w:pPr>
            <w:r>
              <w:rPr>
                <w:b/>
                <w:color w:val="333333"/>
                <w:w w:val="99"/>
                <w:sz w:val="19"/>
              </w:rPr>
              <w:t>3</w:t>
            </w:r>
          </w:p>
        </w:tc>
        <w:tc>
          <w:tcPr>
            <w:tcW w:w="407" w:type="dxa"/>
            <w:tcBorders>
              <w:top w:val="single" w:color="000000" w:sz="8" w:space="0"/>
              <w:left w:val="single" w:color="000000" w:sz="8" w:space="0"/>
              <w:right w:val="single" w:color="000000" w:sz="8" w:space="0"/>
            </w:tcBorders>
          </w:tcPr>
          <w:p>
            <w:pPr>
              <w:pStyle w:val="10"/>
              <w:rPr>
                <w:rFonts w:ascii="Times New Roman"/>
                <w:sz w:val="24"/>
              </w:rPr>
            </w:pPr>
          </w:p>
        </w:tc>
        <w:tc>
          <w:tcPr>
            <w:tcW w:w="407" w:type="dxa"/>
            <w:tcBorders>
              <w:top w:val="single" w:color="000000" w:sz="8" w:space="0"/>
              <w:left w:val="single" w:color="000000" w:sz="8" w:space="0"/>
              <w:right w:val="single" w:color="000000" w:sz="8" w:space="0"/>
            </w:tcBorders>
          </w:tcPr>
          <w:p>
            <w:pPr>
              <w:pStyle w:val="10"/>
              <w:rPr>
                <w:rFonts w:ascii="Times New Roman"/>
                <w:sz w:val="24"/>
              </w:rPr>
            </w:pPr>
          </w:p>
        </w:tc>
        <w:tc>
          <w:tcPr>
            <w:tcW w:w="1268" w:type="dxa"/>
            <w:tcBorders>
              <w:top w:val="single" w:color="000000" w:sz="8" w:space="0"/>
              <w:left w:val="single" w:color="000000" w:sz="8" w:space="0"/>
            </w:tcBorders>
          </w:tcPr>
          <w:p>
            <w:pPr>
              <w:pStyle w:val="10"/>
              <w:rPr>
                <w:rFonts w:ascii="Times New Roman"/>
                <w:sz w:val="24"/>
              </w:rPr>
            </w:pPr>
          </w:p>
        </w:tc>
      </w:tr>
    </w:tbl>
    <w:p>
      <w:pPr>
        <w:pStyle w:val="3"/>
        <w:spacing w:before="6"/>
        <w:rPr>
          <w:rFonts w:ascii="Times New Roman"/>
          <w:sz w:val="11"/>
        </w:rPr>
      </w:pPr>
      <w:r>
        <w:pict>
          <v:shape id="文本框 37" o:spid="_x0000_s1037" o:spt="202" type="#_x0000_t202" style="position:absolute;left:0pt;margin-left:90pt;margin-top:7.85pt;height:54.4pt;width:415.3pt;mso-position-horizontal-relative:page;mso-wrap-distance-bottom:0pt;mso-wrap-distance-top:0pt;z-index:-251652096;mso-width-relative:page;mso-height-relative:page;" filled="f" stroked="f" coordsize="21600,21600" o:gfxdata="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A3lNHYAAAA&#10;CwEAAA8AAAAAAAAAAQAgAAAAIgAAAGRycy9kb3ducmV2LnhtbFBLAQIUABQAAAAIAIdO4kBgZYhW&#10;qwEAAC8DAAAOAAAAAAAAAAEAIAAAACcBAABkcnMvZTJvRG9jLnhtbFBLBQYAAAAABgAGAFkBAABE&#10;BQAAAAA=&#10;">
            <v:path/>
            <v:fill on="f" focussize="0,0"/>
            <v:stroke on="f" joinstyle="miter"/>
            <v:imagedata o:title=""/>
            <o:lock v:ext="edit"/>
            <v:textbox inset="0mm,0mm,0mm,0mm">
              <w:txbxContent>
                <w:p>
                  <w:pPr>
                    <w:spacing w:before="1"/>
                    <w:ind w:firstLine="482" w:firstLineChars="200"/>
                    <w:rPr>
                      <w:b/>
                      <w:sz w:val="24"/>
                    </w:rPr>
                  </w:pPr>
                  <w:r>
                    <w:rPr>
                      <w:b/>
                      <w:color w:val="333333"/>
                      <w:sz w:val="24"/>
                    </w:rPr>
                    <w:t>工地名称：</w:t>
                  </w:r>
                </w:p>
                <w:p>
                  <w:pPr>
                    <w:pStyle w:val="3"/>
                    <w:spacing w:before="3"/>
                    <w:rPr>
                      <w:rFonts w:ascii="Times New Roman"/>
                      <w:sz w:val="27"/>
                    </w:rPr>
                  </w:pPr>
                </w:p>
                <w:p>
                  <w:pPr>
                    <w:spacing w:before="1"/>
                    <w:ind w:left="480"/>
                    <w:rPr>
                      <w:b/>
                      <w:sz w:val="24"/>
                    </w:rPr>
                  </w:pPr>
                  <w:r>
                    <w:rPr>
                      <w:b/>
                      <w:color w:val="333333"/>
                      <w:sz w:val="24"/>
                    </w:rPr>
                    <w:t>检</w:t>
                  </w:r>
                  <w:r>
                    <w:rPr>
                      <w:rFonts w:hint="eastAsia"/>
                      <w:b/>
                      <w:color w:val="333333"/>
                      <w:sz w:val="24"/>
                      <w:lang w:val="en-US" w:eastAsia="zh-CN"/>
                    </w:rPr>
                    <w:t xml:space="preserve"> </w:t>
                  </w:r>
                  <w:r>
                    <w:rPr>
                      <w:b/>
                      <w:color w:val="333333"/>
                      <w:sz w:val="24"/>
                    </w:rPr>
                    <w:t>查</w:t>
                  </w:r>
                  <w:r>
                    <w:rPr>
                      <w:rFonts w:hint="eastAsia"/>
                      <w:b/>
                      <w:color w:val="333333"/>
                      <w:sz w:val="24"/>
                      <w:lang w:val="en-US" w:eastAsia="zh-CN"/>
                    </w:rPr>
                    <w:t xml:space="preserve"> </w:t>
                  </w:r>
                  <w:r>
                    <w:rPr>
                      <w:b/>
                      <w:color w:val="333333"/>
                      <w:sz w:val="24"/>
                    </w:rPr>
                    <w:t>人：</w:t>
                  </w:r>
                </w:p>
              </w:txbxContent>
            </v:textbox>
            <w10:wrap type="topAndBottom"/>
          </v:shape>
        </w:pict>
      </w:r>
    </w:p>
    <w:p>
      <w:pPr>
        <w:rPr>
          <w:rFonts w:ascii="Times New Roman"/>
          <w:sz w:val="11"/>
        </w:rPr>
        <w:sectPr>
          <w:footerReference r:id="rId5" w:type="default"/>
          <w:footerReference r:id="rId6" w:type="even"/>
          <w:pgSz w:w="11910" w:h="16840"/>
          <w:pgMar w:top="1420" w:right="1540" w:bottom="1380" w:left="1560" w:header="0" w:footer="1200" w:gutter="0"/>
          <w:pgNumType w:fmt="decimal"/>
          <w:cols w:space="720" w:num="1"/>
        </w:sectPr>
      </w:pPr>
    </w:p>
    <w:p>
      <w:pPr>
        <w:pStyle w:val="3"/>
        <w:rPr>
          <w:rFonts w:ascii="Times New Roman"/>
          <w:sz w:val="20"/>
        </w:rPr>
      </w:pPr>
      <w:r>
        <w:pict>
          <v:shape id="文本框 38" o:spid="_x0000_s1036" o:spt="202" type="#_x0000_t202" style="position:absolute;left:0pt;margin-left:90pt;margin-top:72pt;height:82.15pt;width:415.3pt;mso-position-horizontal-relative:page;mso-position-vertical-relative:page;z-index:251652096;mso-width-relative:page;mso-height-relative:page;" filled="f" stroked="f" coordsize="21600,21600" o:gfxdata="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lEWyvZAAAA&#10;DAEAAA8AAAAAAAAAAQAgAAAAIgAAAGRycy9kb3ducmV2LnhtbFBLAQIUABQAAAAIAIdO4kDrpJHm&#10;qgEAADADAAAOAAAAAAAAAAEAIAAAACgBAABkcnMvZTJvRG9jLnhtbFBLBQYAAAAABgAGAFkBAABE&#10;BQAAAAA=&#10;">
            <v:path/>
            <v:fill on="f" focussize="0,0"/>
            <v:stroke on="f" joinstyle="miter"/>
            <v:imagedata o:title=""/>
            <o:lock v:ext="edit"/>
            <v:textbox inset="0mm,0mm,0mm,0mm">
              <w:txbxContent>
                <w:p>
                  <w:pPr>
                    <w:spacing w:line="617"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lang w:val="en-US" w:eastAsia="zh-CN"/>
                    </w:rPr>
                    <w:t>8.</w:t>
                  </w:r>
                  <w:r>
                    <w:rPr>
                      <w:rFonts w:hint="eastAsia" w:ascii="楷体_GB2312" w:hAnsi="楷体_GB2312" w:eastAsia="楷体_GB2312" w:cs="楷体_GB2312"/>
                      <w:color w:val="333333"/>
                      <w:sz w:val="32"/>
                      <w:szCs w:val="32"/>
                    </w:rPr>
                    <w:t>珠海水利建设工程文明工地内业检查评分表</w:t>
                  </w:r>
                </w:p>
                <w:p>
                  <w:pPr>
                    <w:spacing w:line="640" w:lineRule="exact"/>
                    <w:ind w:left="952" w:right="953"/>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（宣传教育）</w:t>
                  </w:r>
                </w:p>
                <w:p>
                  <w:pPr>
                    <w:spacing w:before="75"/>
                    <w:ind w:right="-15"/>
                    <w:jc w:val="right"/>
                    <w:rPr>
                      <w:b/>
                      <w:sz w:val="24"/>
                    </w:rPr>
                  </w:pPr>
                  <w:r>
                    <w:rPr>
                      <w:b/>
                      <w:color w:val="333333"/>
                      <w:sz w:val="24"/>
                    </w:rPr>
                    <w:t>年 月 日</w:t>
                  </w:r>
                </w:p>
              </w:txbxContent>
            </v:textbox>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3"/>
        </w:rPr>
      </w:pPr>
    </w:p>
    <w:tbl>
      <w:tblPr>
        <w:tblStyle w:val="7"/>
        <w:tblW w:w="8522" w:type="dxa"/>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30"/>
        <w:gridCol w:w="4893"/>
        <w:gridCol w:w="789"/>
        <w:gridCol w:w="407"/>
        <w:gridCol w:w="416"/>
        <w:gridCol w:w="138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24" w:hRule="atLeast"/>
        </w:trPr>
        <w:tc>
          <w:tcPr>
            <w:tcW w:w="630" w:type="dxa"/>
            <w:tcBorders>
              <w:bottom w:val="single" w:color="000000" w:sz="8" w:space="0"/>
              <w:right w:val="single" w:color="000000" w:sz="8" w:space="0"/>
            </w:tcBorders>
            <w:textDirection w:val="tbLrV"/>
          </w:tcPr>
          <w:p>
            <w:pPr>
              <w:pStyle w:val="10"/>
              <w:spacing w:before="10"/>
              <w:ind w:left="113" w:right="113"/>
              <w:rPr>
                <w:rFonts w:ascii="Times New Roman"/>
                <w:sz w:val="14"/>
              </w:rPr>
            </w:pPr>
          </w:p>
          <w:p>
            <w:pPr>
              <w:pStyle w:val="10"/>
              <w:spacing w:before="1"/>
              <w:ind w:right="113" w:firstLine="381" w:firstLineChars="200"/>
              <w:rPr>
                <w:rFonts w:ascii="黑体" w:eastAsia="黑体"/>
                <w:b/>
                <w:sz w:val="19"/>
              </w:rPr>
            </w:pPr>
            <w:r>
              <w:rPr>
                <w:rFonts w:hint="eastAsia" w:ascii="黑体" w:eastAsia="黑体"/>
                <w:b/>
                <w:color w:val="333333"/>
                <w:sz w:val="19"/>
              </w:rPr>
              <w:t>序</w:t>
            </w:r>
            <w:r>
              <w:rPr>
                <w:rFonts w:hint="eastAsia" w:ascii="黑体" w:eastAsia="黑体"/>
                <w:b/>
                <w:color w:val="333333"/>
                <w:sz w:val="19"/>
                <w:lang w:val="en-US"/>
              </w:rPr>
              <w:t xml:space="preserve">  </w:t>
            </w:r>
            <w:r>
              <w:rPr>
                <w:rFonts w:hint="eastAsia" w:ascii="黑体" w:eastAsia="黑体"/>
                <w:b/>
                <w:color w:val="333333"/>
                <w:sz w:val="19"/>
              </w:rPr>
              <w:t>号</w:t>
            </w:r>
          </w:p>
        </w:tc>
        <w:tc>
          <w:tcPr>
            <w:tcW w:w="4893" w:type="dxa"/>
            <w:tcBorders>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spacing w:before="158"/>
              <w:ind w:left="2048" w:right="2021"/>
              <w:jc w:val="center"/>
              <w:rPr>
                <w:rFonts w:ascii="黑体" w:eastAsia="黑体"/>
                <w:b/>
                <w:sz w:val="19"/>
              </w:rPr>
            </w:pPr>
            <w:r>
              <w:rPr>
                <w:rFonts w:hint="eastAsia" w:ascii="黑体" w:eastAsia="黑体"/>
                <w:b/>
                <w:color w:val="333333"/>
                <w:sz w:val="19"/>
              </w:rPr>
              <w:t>评分内容</w:t>
            </w:r>
          </w:p>
        </w:tc>
        <w:tc>
          <w:tcPr>
            <w:tcW w:w="789"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ind w:left="111"/>
              <w:rPr>
                <w:rFonts w:ascii="黑体" w:eastAsia="黑体"/>
                <w:b/>
                <w:sz w:val="19"/>
              </w:rPr>
            </w:pPr>
            <w:r>
              <w:rPr>
                <w:rFonts w:hint="eastAsia" w:ascii="黑体" w:eastAsia="黑体"/>
                <w:b/>
                <w:color w:val="333333"/>
                <w:sz w:val="19"/>
              </w:rPr>
              <w:t>应得分</w:t>
            </w:r>
          </w:p>
          <w:p>
            <w:pPr>
              <w:pStyle w:val="10"/>
              <w:spacing w:before="3"/>
              <w:rPr>
                <w:rFonts w:ascii="Times New Roman"/>
                <w:sz w:val="14"/>
              </w:rPr>
            </w:pPr>
          </w:p>
          <w:p>
            <w:pPr>
              <w:pStyle w:val="10"/>
              <w:ind w:left="111"/>
              <w:rPr>
                <w:rFonts w:ascii="黑体" w:eastAsia="黑体"/>
                <w:b/>
                <w:sz w:val="19"/>
              </w:rPr>
            </w:pPr>
            <w:r>
              <w:rPr>
                <w:rFonts w:hint="eastAsia" w:ascii="黑体" w:eastAsia="黑体"/>
                <w:b/>
                <w:color w:val="333333"/>
                <w:sz w:val="19"/>
              </w:rPr>
              <w:t>（15）</w:t>
            </w:r>
          </w:p>
        </w:tc>
        <w:tc>
          <w:tcPr>
            <w:tcW w:w="407"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line="403" w:lineRule="auto"/>
              <w:ind w:left="112" w:right="82"/>
              <w:rPr>
                <w:rFonts w:ascii="黑体" w:eastAsia="黑体"/>
                <w:b/>
                <w:sz w:val="19"/>
              </w:rPr>
            </w:pPr>
            <w:r>
              <w:rPr>
                <w:rFonts w:hint="eastAsia" w:ascii="黑体" w:eastAsia="黑体"/>
                <w:b/>
                <w:color w:val="333333"/>
                <w:sz w:val="19"/>
              </w:rPr>
              <w:t>扣分</w:t>
            </w:r>
          </w:p>
        </w:tc>
        <w:tc>
          <w:tcPr>
            <w:tcW w:w="416" w:type="dxa"/>
            <w:tcBorders>
              <w:left w:val="single" w:color="000000" w:sz="8" w:space="0"/>
              <w:bottom w:val="single" w:color="000000" w:sz="8" w:space="0"/>
              <w:right w:val="single" w:color="000000" w:sz="8" w:space="0"/>
            </w:tcBorders>
          </w:tcPr>
          <w:p>
            <w:pPr>
              <w:pStyle w:val="10"/>
              <w:spacing w:before="27" w:line="408" w:lineRule="exact"/>
              <w:ind w:left="113" w:right="90"/>
              <w:jc w:val="both"/>
              <w:rPr>
                <w:rFonts w:ascii="黑体" w:eastAsia="黑体"/>
                <w:b/>
                <w:sz w:val="19"/>
              </w:rPr>
            </w:pPr>
            <w:r>
              <w:rPr>
                <w:rFonts w:hint="eastAsia" w:ascii="黑体" w:eastAsia="黑体"/>
                <w:b/>
                <w:color w:val="333333"/>
                <w:sz w:val="19"/>
              </w:rPr>
              <w:t>实得分</w:t>
            </w:r>
          </w:p>
        </w:tc>
        <w:tc>
          <w:tcPr>
            <w:tcW w:w="1387" w:type="dxa"/>
            <w:tcBorders>
              <w:left w:val="single" w:color="000000" w:sz="8" w:space="0"/>
              <w:bottom w:val="single" w:color="000000" w:sz="8" w:space="0"/>
            </w:tcBorders>
          </w:tcPr>
          <w:p>
            <w:pPr>
              <w:pStyle w:val="10"/>
              <w:rPr>
                <w:rFonts w:ascii="Times New Roman"/>
                <w:sz w:val="18"/>
              </w:rPr>
            </w:pPr>
          </w:p>
          <w:p>
            <w:pPr>
              <w:pStyle w:val="10"/>
              <w:rPr>
                <w:rFonts w:ascii="Times New Roman"/>
                <w:sz w:val="18"/>
              </w:rPr>
            </w:pPr>
          </w:p>
          <w:p>
            <w:pPr>
              <w:pStyle w:val="10"/>
              <w:spacing w:before="158"/>
              <w:ind w:left="398"/>
              <w:rPr>
                <w:rFonts w:ascii="黑体" w:eastAsia="黑体"/>
                <w:b/>
                <w:sz w:val="19"/>
              </w:rPr>
            </w:pPr>
            <w:r>
              <w:rPr>
                <w:rFonts w:hint="eastAsia" w:ascii="黑体" w:eastAsia="黑体"/>
                <w:b/>
                <w:color w:val="333333"/>
                <w:sz w:val="19"/>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8" w:hRule="atLeast"/>
        </w:trPr>
        <w:tc>
          <w:tcPr>
            <w:tcW w:w="630" w:type="dxa"/>
            <w:tcBorders>
              <w:top w:val="single" w:color="000000" w:sz="8" w:space="0"/>
              <w:bottom w:val="single" w:color="000000" w:sz="8" w:space="0"/>
              <w:right w:val="single" w:color="000000" w:sz="8" w:space="0"/>
            </w:tcBorders>
          </w:tcPr>
          <w:p>
            <w:pPr>
              <w:pStyle w:val="10"/>
              <w:rPr>
                <w:rFonts w:ascii="Times New Roman"/>
                <w:sz w:val="24"/>
              </w:rPr>
            </w:pPr>
          </w:p>
          <w:p>
            <w:pPr>
              <w:pStyle w:val="10"/>
              <w:ind w:left="22"/>
              <w:jc w:val="center"/>
              <w:rPr>
                <w:b/>
                <w:sz w:val="24"/>
              </w:rPr>
            </w:pPr>
            <w:r>
              <w:rPr>
                <w:b/>
                <w:color w:val="333333"/>
                <w:w w:val="99"/>
                <w:sz w:val="24"/>
              </w:rPr>
              <w:t>1</w:t>
            </w:r>
          </w:p>
        </w:tc>
        <w:tc>
          <w:tcPr>
            <w:tcW w:w="4893" w:type="dxa"/>
            <w:tcBorders>
              <w:top w:val="single" w:color="000000" w:sz="8" w:space="0"/>
              <w:left w:val="single" w:color="000000" w:sz="8" w:space="0"/>
              <w:bottom w:val="single" w:color="000000" w:sz="8" w:space="0"/>
              <w:right w:val="single" w:color="000000" w:sz="8" w:space="0"/>
            </w:tcBorders>
          </w:tcPr>
          <w:p>
            <w:pPr>
              <w:pStyle w:val="10"/>
              <w:spacing w:before="72"/>
              <w:ind w:left="111"/>
              <w:rPr>
                <w:bCs/>
                <w:sz w:val="24"/>
              </w:rPr>
            </w:pPr>
            <w:r>
              <w:rPr>
                <w:bCs/>
                <w:color w:val="333333"/>
                <w:sz w:val="24"/>
              </w:rPr>
              <w:t>管理组织机构（网络）齐全、相应的岗位责</w:t>
            </w:r>
          </w:p>
          <w:p>
            <w:pPr>
              <w:pStyle w:val="10"/>
              <w:spacing w:before="100" w:line="289" w:lineRule="exact"/>
              <w:ind w:left="111"/>
              <w:rPr>
                <w:bCs/>
                <w:sz w:val="24"/>
              </w:rPr>
            </w:pPr>
            <w:r>
              <w:rPr>
                <w:bCs/>
                <w:color w:val="333333"/>
                <w:sz w:val="24"/>
              </w:rPr>
              <w:t>任制及管理制度齐全</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33"/>
              <w:ind w:right="320"/>
              <w:jc w:val="right"/>
              <w:rPr>
                <w:rFonts w:ascii="宋体"/>
                <w:b/>
                <w:sz w:val="19"/>
              </w:rPr>
            </w:pPr>
            <w:r>
              <w:rPr>
                <w:rFonts w:ascii="宋体"/>
                <w:b/>
                <w:color w:val="333333"/>
                <w:w w:val="99"/>
                <w:sz w:val="19"/>
              </w:rPr>
              <w:t>3</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16"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87"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0" w:hRule="atLeast"/>
        </w:trPr>
        <w:tc>
          <w:tcPr>
            <w:tcW w:w="630" w:type="dxa"/>
            <w:tcBorders>
              <w:top w:val="single" w:color="000000" w:sz="8" w:space="0"/>
              <w:bottom w:val="single" w:color="000000" w:sz="8" w:space="0"/>
              <w:right w:val="single" w:color="000000" w:sz="8" w:space="0"/>
            </w:tcBorders>
          </w:tcPr>
          <w:p>
            <w:pPr>
              <w:pStyle w:val="10"/>
              <w:spacing w:before="196"/>
              <w:ind w:left="22"/>
              <w:jc w:val="center"/>
              <w:rPr>
                <w:b/>
                <w:sz w:val="24"/>
              </w:rPr>
            </w:pPr>
            <w:r>
              <w:rPr>
                <w:b/>
                <w:color w:val="333333"/>
                <w:w w:val="99"/>
                <w:sz w:val="24"/>
              </w:rPr>
              <w:t>2</w:t>
            </w:r>
          </w:p>
        </w:tc>
        <w:tc>
          <w:tcPr>
            <w:tcW w:w="4893" w:type="dxa"/>
            <w:tcBorders>
              <w:top w:val="single" w:color="000000" w:sz="8" w:space="0"/>
              <w:left w:val="single" w:color="000000" w:sz="8" w:space="0"/>
              <w:bottom w:val="single" w:color="000000" w:sz="8" w:space="0"/>
              <w:right w:val="single" w:color="000000" w:sz="8" w:space="0"/>
            </w:tcBorders>
          </w:tcPr>
          <w:p>
            <w:pPr>
              <w:pStyle w:val="10"/>
              <w:spacing w:before="196"/>
              <w:ind w:left="111"/>
              <w:rPr>
                <w:bCs/>
                <w:sz w:val="24"/>
              </w:rPr>
            </w:pPr>
            <w:r>
              <w:rPr>
                <w:bCs/>
                <w:color w:val="333333"/>
                <w:sz w:val="24"/>
              </w:rPr>
              <w:t>工程简报、黑板报等宣传报道有原始记录</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5"/>
              <w:rPr>
                <w:rFonts w:ascii="Times New Roman"/>
              </w:rPr>
            </w:pPr>
          </w:p>
          <w:p>
            <w:pPr>
              <w:pStyle w:val="10"/>
              <w:ind w:right="320"/>
              <w:jc w:val="right"/>
              <w:rPr>
                <w:rFonts w:ascii="宋体"/>
                <w:b/>
                <w:sz w:val="19"/>
              </w:rPr>
            </w:pPr>
            <w:r>
              <w:rPr>
                <w:rFonts w:ascii="宋体"/>
                <w:b/>
                <w:color w:val="333333"/>
                <w:w w:val="99"/>
                <w:sz w:val="19"/>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16"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87"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0" w:hRule="atLeast"/>
        </w:trPr>
        <w:tc>
          <w:tcPr>
            <w:tcW w:w="630" w:type="dxa"/>
            <w:tcBorders>
              <w:top w:val="single" w:color="000000" w:sz="8" w:space="0"/>
              <w:bottom w:val="single" w:color="000000" w:sz="8" w:space="0"/>
              <w:right w:val="single" w:color="000000" w:sz="8" w:space="0"/>
            </w:tcBorders>
          </w:tcPr>
          <w:p>
            <w:pPr>
              <w:pStyle w:val="10"/>
              <w:spacing w:before="195"/>
              <w:ind w:left="22"/>
              <w:jc w:val="center"/>
              <w:rPr>
                <w:b/>
                <w:sz w:val="24"/>
              </w:rPr>
            </w:pPr>
            <w:r>
              <w:rPr>
                <w:b/>
                <w:color w:val="333333"/>
                <w:w w:val="99"/>
                <w:sz w:val="24"/>
              </w:rPr>
              <w:t>3</w:t>
            </w:r>
          </w:p>
        </w:tc>
        <w:tc>
          <w:tcPr>
            <w:tcW w:w="4893" w:type="dxa"/>
            <w:tcBorders>
              <w:top w:val="single" w:color="000000" w:sz="8" w:space="0"/>
              <w:left w:val="single" w:color="000000" w:sz="8" w:space="0"/>
              <w:bottom w:val="single" w:color="000000" w:sz="8" w:space="0"/>
              <w:right w:val="single" w:color="000000" w:sz="8" w:space="0"/>
            </w:tcBorders>
          </w:tcPr>
          <w:p>
            <w:pPr>
              <w:pStyle w:val="10"/>
              <w:spacing w:before="195"/>
              <w:ind w:left="111"/>
              <w:rPr>
                <w:bCs/>
                <w:sz w:val="24"/>
              </w:rPr>
            </w:pPr>
            <w:r>
              <w:rPr>
                <w:bCs/>
                <w:color w:val="333333"/>
                <w:sz w:val="24"/>
              </w:rPr>
              <w:t>工地职工教育、培训、考核情况记录齐全</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7"/>
              <w:rPr>
                <w:rFonts w:ascii="Times New Roman"/>
              </w:rPr>
            </w:pPr>
          </w:p>
          <w:p>
            <w:pPr>
              <w:pStyle w:val="10"/>
              <w:ind w:right="320"/>
              <w:jc w:val="right"/>
              <w:rPr>
                <w:rFonts w:ascii="宋体"/>
                <w:b/>
                <w:sz w:val="19"/>
              </w:rPr>
            </w:pPr>
            <w:r>
              <w:rPr>
                <w:rFonts w:ascii="宋体"/>
                <w:b/>
                <w:color w:val="333333"/>
                <w:w w:val="99"/>
                <w:sz w:val="19"/>
              </w:rPr>
              <w:t>4</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16"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87"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0" w:hRule="atLeast"/>
        </w:trPr>
        <w:tc>
          <w:tcPr>
            <w:tcW w:w="630" w:type="dxa"/>
            <w:tcBorders>
              <w:top w:val="single" w:color="000000" w:sz="8" w:space="0"/>
              <w:bottom w:val="single" w:color="000000" w:sz="8" w:space="0"/>
              <w:right w:val="single" w:color="000000" w:sz="8" w:space="0"/>
            </w:tcBorders>
          </w:tcPr>
          <w:p>
            <w:pPr>
              <w:pStyle w:val="10"/>
              <w:spacing w:before="195"/>
              <w:ind w:left="22"/>
              <w:jc w:val="center"/>
              <w:rPr>
                <w:b/>
                <w:sz w:val="24"/>
              </w:rPr>
            </w:pPr>
            <w:r>
              <w:rPr>
                <w:b/>
                <w:color w:val="333333"/>
                <w:w w:val="99"/>
                <w:sz w:val="24"/>
              </w:rPr>
              <w:t>4</w:t>
            </w:r>
          </w:p>
        </w:tc>
        <w:tc>
          <w:tcPr>
            <w:tcW w:w="4893" w:type="dxa"/>
            <w:tcBorders>
              <w:top w:val="single" w:color="000000" w:sz="8" w:space="0"/>
              <w:left w:val="single" w:color="000000" w:sz="8" w:space="0"/>
              <w:bottom w:val="single" w:color="000000" w:sz="8" w:space="0"/>
              <w:right w:val="single" w:color="000000" w:sz="8" w:space="0"/>
            </w:tcBorders>
          </w:tcPr>
          <w:p>
            <w:pPr>
              <w:pStyle w:val="10"/>
              <w:spacing w:before="195"/>
              <w:ind w:left="111"/>
              <w:rPr>
                <w:bCs/>
                <w:sz w:val="24"/>
              </w:rPr>
            </w:pPr>
            <w:r>
              <w:rPr>
                <w:bCs/>
                <w:color w:val="333333"/>
                <w:sz w:val="24"/>
              </w:rPr>
              <w:t>创建文明工地有计划、有措施</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6"/>
              <w:rPr>
                <w:rFonts w:ascii="Times New Roman"/>
              </w:rPr>
            </w:pPr>
          </w:p>
          <w:p>
            <w:pPr>
              <w:pStyle w:val="10"/>
              <w:ind w:right="320"/>
              <w:jc w:val="right"/>
              <w:rPr>
                <w:rFonts w:ascii="宋体"/>
                <w:b/>
                <w:sz w:val="19"/>
              </w:rPr>
            </w:pPr>
            <w:r>
              <w:rPr>
                <w:rFonts w:ascii="宋体"/>
                <w:b/>
                <w:color w:val="333333"/>
                <w:w w:val="99"/>
                <w:sz w:val="19"/>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16"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87"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0" w:hRule="atLeast"/>
        </w:trPr>
        <w:tc>
          <w:tcPr>
            <w:tcW w:w="630" w:type="dxa"/>
            <w:tcBorders>
              <w:top w:val="single" w:color="000000" w:sz="8" w:space="0"/>
              <w:bottom w:val="single" w:color="000000" w:sz="8" w:space="0"/>
              <w:right w:val="single" w:color="000000" w:sz="8" w:space="0"/>
            </w:tcBorders>
          </w:tcPr>
          <w:p>
            <w:pPr>
              <w:pStyle w:val="10"/>
              <w:spacing w:before="196"/>
              <w:ind w:left="22"/>
              <w:jc w:val="center"/>
              <w:rPr>
                <w:b/>
                <w:sz w:val="24"/>
              </w:rPr>
            </w:pPr>
            <w:r>
              <w:rPr>
                <w:b/>
                <w:color w:val="333333"/>
                <w:w w:val="99"/>
                <w:sz w:val="24"/>
              </w:rPr>
              <w:t>5</w:t>
            </w:r>
          </w:p>
        </w:tc>
        <w:tc>
          <w:tcPr>
            <w:tcW w:w="4893" w:type="dxa"/>
            <w:tcBorders>
              <w:top w:val="single" w:color="000000" w:sz="8" w:space="0"/>
              <w:left w:val="single" w:color="000000" w:sz="8" w:space="0"/>
              <w:bottom w:val="single" w:color="000000" w:sz="8" w:space="0"/>
              <w:right w:val="single" w:color="000000" w:sz="8" w:space="0"/>
            </w:tcBorders>
          </w:tcPr>
          <w:p>
            <w:pPr>
              <w:pStyle w:val="10"/>
              <w:spacing w:before="196"/>
              <w:ind w:left="111"/>
              <w:rPr>
                <w:bCs/>
                <w:sz w:val="24"/>
              </w:rPr>
            </w:pPr>
            <w:r>
              <w:rPr>
                <w:bCs/>
                <w:color w:val="333333"/>
                <w:sz w:val="24"/>
              </w:rPr>
              <w:t>与有关单位共建文明活动的记录齐全</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5"/>
              <w:rPr>
                <w:rFonts w:ascii="Times New Roman"/>
              </w:rPr>
            </w:pPr>
          </w:p>
          <w:p>
            <w:pPr>
              <w:pStyle w:val="10"/>
              <w:ind w:right="320"/>
              <w:jc w:val="right"/>
              <w:rPr>
                <w:rFonts w:ascii="宋体"/>
                <w:b/>
                <w:sz w:val="19"/>
              </w:rPr>
            </w:pPr>
            <w:r>
              <w:rPr>
                <w:rFonts w:ascii="宋体"/>
                <w:b/>
                <w:color w:val="333333"/>
                <w:w w:val="99"/>
                <w:sz w:val="19"/>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16"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87"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600" w:hRule="atLeast"/>
        </w:trPr>
        <w:tc>
          <w:tcPr>
            <w:tcW w:w="630" w:type="dxa"/>
            <w:tcBorders>
              <w:top w:val="single" w:color="000000" w:sz="8" w:space="0"/>
              <w:bottom w:val="single" w:color="000000" w:sz="8" w:space="0"/>
              <w:right w:val="single" w:color="000000" w:sz="8" w:space="0"/>
            </w:tcBorders>
          </w:tcPr>
          <w:p>
            <w:pPr>
              <w:pStyle w:val="10"/>
              <w:spacing w:before="195"/>
              <w:ind w:left="22"/>
              <w:jc w:val="center"/>
              <w:rPr>
                <w:b/>
                <w:sz w:val="24"/>
              </w:rPr>
            </w:pPr>
            <w:r>
              <w:rPr>
                <w:b/>
                <w:color w:val="333333"/>
                <w:w w:val="99"/>
                <w:sz w:val="24"/>
              </w:rPr>
              <w:t>6</w:t>
            </w:r>
          </w:p>
        </w:tc>
        <w:tc>
          <w:tcPr>
            <w:tcW w:w="4893" w:type="dxa"/>
            <w:tcBorders>
              <w:top w:val="single" w:color="000000" w:sz="8" w:space="0"/>
              <w:left w:val="single" w:color="000000" w:sz="8" w:space="0"/>
              <w:bottom w:val="single" w:color="000000" w:sz="8" w:space="0"/>
              <w:right w:val="single" w:color="000000" w:sz="8" w:space="0"/>
            </w:tcBorders>
          </w:tcPr>
          <w:p>
            <w:pPr>
              <w:pStyle w:val="10"/>
              <w:spacing w:before="195"/>
              <w:ind w:left="111"/>
              <w:rPr>
                <w:bCs/>
                <w:sz w:val="24"/>
              </w:rPr>
            </w:pPr>
            <w:r>
              <w:rPr>
                <w:bCs/>
                <w:color w:val="333333"/>
                <w:sz w:val="24"/>
              </w:rPr>
              <w:t>有社会意见征询单</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7"/>
              <w:rPr>
                <w:rFonts w:ascii="Times New Roman"/>
              </w:rPr>
            </w:pPr>
          </w:p>
          <w:p>
            <w:pPr>
              <w:pStyle w:val="10"/>
              <w:ind w:right="320"/>
              <w:jc w:val="right"/>
              <w:rPr>
                <w:rFonts w:ascii="宋体"/>
                <w:b/>
                <w:sz w:val="19"/>
              </w:rPr>
            </w:pPr>
            <w:r>
              <w:rPr>
                <w:rFonts w:ascii="宋体"/>
                <w:b/>
                <w:color w:val="333333"/>
                <w:w w:val="99"/>
                <w:sz w:val="19"/>
              </w:rPr>
              <w:t>1</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16"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87"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99" w:hRule="atLeast"/>
        </w:trPr>
        <w:tc>
          <w:tcPr>
            <w:tcW w:w="630" w:type="dxa"/>
            <w:tcBorders>
              <w:top w:val="single" w:color="000000" w:sz="8" w:space="0"/>
              <w:right w:val="single" w:color="000000" w:sz="8" w:space="0"/>
            </w:tcBorders>
          </w:tcPr>
          <w:p>
            <w:pPr>
              <w:pStyle w:val="10"/>
              <w:spacing w:before="195"/>
              <w:ind w:left="22"/>
              <w:jc w:val="center"/>
              <w:rPr>
                <w:b/>
                <w:sz w:val="24"/>
              </w:rPr>
            </w:pPr>
            <w:r>
              <w:rPr>
                <w:b/>
                <w:color w:val="333333"/>
                <w:w w:val="99"/>
                <w:sz w:val="24"/>
              </w:rPr>
              <w:t>7</w:t>
            </w:r>
          </w:p>
        </w:tc>
        <w:tc>
          <w:tcPr>
            <w:tcW w:w="4893" w:type="dxa"/>
            <w:tcBorders>
              <w:top w:val="single" w:color="000000" w:sz="8" w:space="0"/>
              <w:left w:val="single" w:color="000000" w:sz="8" w:space="0"/>
              <w:right w:val="single" w:color="000000" w:sz="8" w:space="0"/>
            </w:tcBorders>
          </w:tcPr>
          <w:p>
            <w:pPr>
              <w:pStyle w:val="10"/>
              <w:spacing w:before="195"/>
              <w:ind w:left="111"/>
              <w:rPr>
                <w:bCs/>
                <w:sz w:val="24"/>
              </w:rPr>
            </w:pPr>
            <w:r>
              <w:rPr>
                <w:bCs/>
                <w:color w:val="333333"/>
                <w:sz w:val="24"/>
              </w:rPr>
              <w:t>工地党建联建工作符合要求</w:t>
            </w:r>
          </w:p>
        </w:tc>
        <w:tc>
          <w:tcPr>
            <w:tcW w:w="789" w:type="dxa"/>
            <w:tcBorders>
              <w:top w:val="single" w:color="000000" w:sz="8" w:space="0"/>
              <w:left w:val="single" w:color="000000" w:sz="8" w:space="0"/>
              <w:right w:val="single" w:color="000000" w:sz="8" w:space="0"/>
            </w:tcBorders>
          </w:tcPr>
          <w:p>
            <w:pPr>
              <w:pStyle w:val="10"/>
              <w:spacing w:before="6"/>
              <w:rPr>
                <w:rFonts w:ascii="Times New Roman"/>
              </w:rPr>
            </w:pPr>
          </w:p>
          <w:p>
            <w:pPr>
              <w:pStyle w:val="10"/>
              <w:ind w:right="320"/>
              <w:jc w:val="right"/>
              <w:rPr>
                <w:rFonts w:ascii="宋体"/>
                <w:b/>
                <w:sz w:val="19"/>
              </w:rPr>
            </w:pPr>
            <w:r>
              <w:rPr>
                <w:rFonts w:ascii="宋体"/>
                <w:b/>
                <w:color w:val="333333"/>
                <w:w w:val="99"/>
                <w:sz w:val="19"/>
              </w:rPr>
              <w:t>1</w:t>
            </w:r>
          </w:p>
        </w:tc>
        <w:tc>
          <w:tcPr>
            <w:tcW w:w="407" w:type="dxa"/>
            <w:tcBorders>
              <w:top w:val="single" w:color="000000" w:sz="8" w:space="0"/>
              <w:left w:val="single" w:color="000000" w:sz="8" w:space="0"/>
              <w:right w:val="single" w:color="000000" w:sz="8" w:space="0"/>
            </w:tcBorders>
          </w:tcPr>
          <w:p>
            <w:pPr>
              <w:pStyle w:val="10"/>
              <w:rPr>
                <w:rFonts w:ascii="Times New Roman"/>
                <w:sz w:val="24"/>
              </w:rPr>
            </w:pPr>
          </w:p>
        </w:tc>
        <w:tc>
          <w:tcPr>
            <w:tcW w:w="416" w:type="dxa"/>
            <w:tcBorders>
              <w:top w:val="single" w:color="000000" w:sz="8" w:space="0"/>
              <w:left w:val="single" w:color="000000" w:sz="8" w:space="0"/>
              <w:right w:val="single" w:color="000000" w:sz="8" w:space="0"/>
            </w:tcBorders>
          </w:tcPr>
          <w:p>
            <w:pPr>
              <w:pStyle w:val="10"/>
              <w:rPr>
                <w:rFonts w:ascii="Times New Roman"/>
                <w:sz w:val="24"/>
              </w:rPr>
            </w:pPr>
          </w:p>
        </w:tc>
        <w:tc>
          <w:tcPr>
            <w:tcW w:w="1387" w:type="dxa"/>
            <w:tcBorders>
              <w:top w:val="single" w:color="000000" w:sz="8" w:space="0"/>
              <w:left w:val="single" w:color="000000" w:sz="8" w:space="0"/>
            </w:tcBorders>
          </w:tcPr>
          <w:p>
            <w:pPr>
              <w:pStyle w:val="10"/>
              <w:rPr>
                <w:rFonts w:ascii="Times New Roman"/>
                <w:sz w:val="24"/>
              </w:rPr>
            </w:pPr>
          </w:p>
        </w:tc>
      </w:tr>
    </w:tbl>
    <w:p>
      <w:pPr>
        <w:pStyle w:val="3"/>
        <w:spacing w:before="6"/>
        <w:rPr>
          <w:rFonts w:ascii="Times New Roman"/>
          <w:sz w:val="11"/>
        </w:rPr>
      </w:pPr>
      <w:r>
        <w:pict>
          <v:shape id="文本框 39" o:spid="_x0000_s1035" o:spt="202" type="#_x0000_t202" style="position:absolute;left:0pt;margin-left:90pt;margin-top:452.95pt;height:301.45pt;width:415.3pt;mso-position-horizontal-relative:page;mso-position-vertical-relative:page;mso-wrap-distance-bottom:0pt;mso-wrap-distance-top:0pt;z-index:-251651072;mso-width-relative:page;mso-height-relative:page;" filled="f" stroked="f" coordsize="21600,21600" o:gfxdata="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E97SNoA&#10;AAANAQAADwAAAAAAAAABACAAAAAiAAAAZHJzL2Rvd25yZXYueG1sUEsBAhQAFAAAAAgAh07iQGRU&#10;P7urAQAAMAMAAA4AAAAAAAAAAQAgAAAAKQEAAGRycy9lMm9Eb2MueG1sUEsFBgAAAAAGAAYAWQEA&#10;AEYFAAAAAA==&#10;">
            <v:path/>
            <v:fill on="f" focussize="0,0"/>
            <v:stroke on="f" joinstyle="miter"/>
            <v:imagedata o:title=""/>
            <o:lock v:ext="edit"/>
            <v:textbox inset="0mm,0mm,0mm,0mm">
              <w:txbxContent>
                <w:p>
                  <w:pPr>
                    <w:spacing w:before="1" w:line="484" w:lineRule="auto"/>
                    <w:ind w:right="6619"/>
                    <w:jc w:val="right"/>
                    <w:rPr>
                      <w:b/>
                      <w:color w:val="333333"/>
                      <w:sz w:val="24"/>
                    </w:rPr>
                  </w:pPr>
                  <w:r>
                    <w:rPr>
                      <w:b/>
                      <w:color w:val="333333"/>
                      <w:sz w:val="24"/>
                    </w:rPr>
                    <w:t>工地</w:t>
                  </w:r>
                  <w:r>
                    <w:rPr>
                      <w:rFonts w:hint="eastAsia"/>
                      <w:b/>
                      <w:color w:val="333333"/>
                      <w:sz w:val="24"/>
                      <w:lang w:val="en-US"/>
                    </w:rPr>
                    <w:t>名</w:t>
                  </w:r>
                  <w:r>
                    <w:rPr>
                      <w:b/>
                      <w:color w:val="333333"/>
                      <w:sz w:val="24"/>
                    </w:rPr>
                    <w:t>称：</w:t>
                  </w:r>
                </w:p>
                <w:p>
                  <w:pPr>
                    <w:spacing w:before="1" w:line="484" w:lineRule="auto"/>
                    <w:ind w:right="6619" w:firstLine="241" w:firstLineChars="100"/>
                    <w:jc w:val="center"/>
                    <w:rPr>
                      <w:b/>
                      <w:sz w:val="24"/>
                    </w:rPr>
                  </w:pPr>
                  <w:r>
                    <w:rPr>
                      <w:rFonts w:hint="eastAsia"/>
                      <w:b/>
                      <w:color w:val="333333"/>
                      <w:sz w:val="24"/>
                      <w:lang w:val="en-US" w:eastAsia="zh-CN"/>
                    </w:rPr>
                    <w:t xml:space="preserve">  </w:t>
                  </w:r>
                  <w:r>
                    <w:rPr>
                      <w:b/>
                      <w:color w:val="333333"/>
                      <w:sz w:val="24"/>
                    </w:rPr>
                    <w:t>检</w:t>
                  </w:r>
                  <w:r>
                    <w:rPr>
                      <w:rFonts w:hint="eastAsia"/>
                      <w:b/>
                      <w:color w:val="333333"/>
                      <w:sz w:val="24"/>
                      <w:lang w:val="en-US" w:eastAsia="zh-CN"/>
                    </w:rPr>
                    <w:t xml:space="preserve"> </w:t>
                  </w:r>
                  <w:r>
                    <w:rPr>
                      <w:b/>
                      <w:color w:val="333333"/>
                      <w:sz w:val="24"/>
                    </w:rPr>
                    <w:t>查</w:t>
                  </w:r>
                  <w:r>
                    <w:rPr>
                      <w:rFonts w:hint="eastAsia"/>
                      <w:b/>
                      <w:color w:val="333333"/>
                      <w:sz w:val="24"/>
                      <w:lang w:val="en-US" w:eastAsia="zh-CN"/>
                    </w:rPr>
                    <w:t xml:space="preserve"> </w:t>
                  </w:r>
                  <w:r>
                    <w:rPr>
                      <w:b/>
                      <w:color w:val="333333"/>
                      <w:sz w:val="24"/>
                    </w:rPr>
                    <w:t>人：</w:t>
                  </w:r>
                </w:p>
              </w:txbxContent>
            </v:textbox>
            <w10:wrap type="topAndBottom"/>
          </v:shape>
        </w:pict>
      </w:r>
    </w:p>
    <w:p>
      <w:pPr>
        <w:rPr>
          <w:rFonts w:ascii="Times New Roman"/>
          <w:sz w:val="11"/>
        </w:rPr>
        <w:sectPr>
          <w:pgSz w:w="11910" w:h="16840"/>
          <w:pgMar w:top="1420" w:right="1540" w:bottom="1380" w:left="1560" w:header="0" w:footer="1200" w:gutter="0"/>
          <w:pgNumType w:fmt="decimal"/>
          <w:cols w:space="720" w:num="1"/>
        </w:sectPr>
      </w:pPr>
    </w:p>
    <w:p>
      <w:pPr>
        <w:pStyle w:val="3"/>
        <w:rPr>
          <w:rFonts w:ascii="Times New Roman"/>
          <w:sz w:val="20"/>
        </w:rPr>
      </w:pPr>
      <w:r>
        <w:pict>
          <v:shape id="文本框 40" o:spid="_x0000_s1034" o:spt="202" type="#_x0000_t202" style="position:absolute;left:0pt;margin-left:90pt;margin-top:72pt;height:82.15pt;width:415.3pt;mso-position-horizontal-relative:page;mso-position-vertical-relative:page;z-index:251653120;mso-width-relative:page;mso-height-relative:page;" filled="f" stroked="f" coordsize="21600,21600" o:gfxdata="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JRFsr2QAAAAwB&#10;AAAPAAAAAAAAAAEAIAAAACIAAABkcnMvZG93bnJldi54bWxQSwECFAAUAAAACACHTuJA+sU8V6gB&#10;AAAwAwAADgAAAAAAAAABACAAAAAoAQAAZHJzL2Uyb0RvYy54bWxQSwUGAAAAAAYABgBZAQAAQgUA&#10;AAAA&#10;">
            <v:path/>
            <v:fill on="f" focussize="0,0"/>
            <v:stroke on="f" joinstyle="miter"/>
            <v:imagedata o:title=""/>
            <o:lock v:ext="edit"/>
            <v:textbox inset="0mm,0mm,0mm,0mm">
              <w:txbxContent>
                <w:p>
                  <w:pPr>
                    <w:spacing w:line="617"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lang w:val="en-US" w:eastAsia="zh-CN"/>
                    </w:rPr>
                    <w:t>9.</w:t>
                  </w:r>
                  <w:r>
                    <w:rPr>
                      <w:rFonts w:hint="eastAsia" w:ascii="楷体_GB2312" w:hAnsi="楷体_GB2312" w:eastAsia="楷体_GB2312" w:cs="楷体_GB2312"/>
                      <w:color w:val="333333"/>
                      <w:sz w:val="32"/>
                      <w:szCs w:val="32"/>
                    </w:rPr>
                    <w:t>珠海水利建设工程文明工地现场检查评分表</w:t>
                  </w:r>
                </w:p>
                <w:p>
                  <w:pPr>
                    <w:spacing w:line="640" w:lineRule="exact"/>
                    <w:ind w:left="952" w:right="953"/>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（卫生防疫）</w:t>
                  </w:r>
                </w:p>
                <w:p>
                  <w:pPr>
                    <w:spacing w:before="75"/>
                    <w:ind w:right="-15"/>
                    <w:jc w:val="right"/>
                    <w:rPr>
                      <w:b/>
                      <w:sz w:val="24"/>
                    </w:rPr>
                  </w:pPr>
                  <w:r>
                    <w:rPr>
                      <w:b/>
                      <w:color w:val="333333"/>
                      <w:sz w:val="24"/>
                    </w:rPr>
                    <w:t>年 月 日</w:t>
                  </w:r>
                </w:p>
              </w:txbxContent>
            </v:textbox>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3"/>
        </w:rPr>
      </w:pPr>
    </w:p>
    <w:tbl>
      <w:tblPr>
        <w:tblStyle w:val="7"/>
        <w:tblW w:w="8522" w:type="dxa"/>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43"/>
        <w:gridCol w:w="569"/>
        <w:gridCol w:w="4462"/>
        <w:gridCol w:w="789"/>
        <w:gridCol w:w="407"/>
        <w:gridCol w:w="460"/>
        <w:gridCol w:w="139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24" w:hRule="atLeast"/>
        </w:trPr>
        <w:tc>
          <w:tcPr>
            <w:tcW w:w="443" w:type="dxa"/>
            <w:tcBorders>
              <w:bottom w:val="single" w:color="000000" w:sz="8" w:space="0"/>
              <w:right w:val="single" w:color="000000" w:sz="8" w:space="0"/>
            </w:tcBorders>
          </w:tcPr>
          <w:p>
            <w:pPr>
              <w:pStyle w:val="10"/>
              <w:rPr>
                <w:rFonts w:ascii="Times New Roman"/>
                <w:sz w:val="18"/>
              </w:rPr>
            </w:pPr>
          </w:p>
          <w:p>
            <w:pPr>
              <w:pStyle w:val="10"/>
              <w:spacing w:before="161" w:line="403" w:lineRule="auto"/>
              <w:ind w:left="107" w:right="118"/>
              <w:rPr>
                <w:rFonts w:ascii="黑体" w:eastAsia="黑体"/>
                <w:b/>
                <w:sz w:val="19"/>
              </w:rPr>
            </w:pPr>
            <w:r>
              <w:rPr>
                <w:rFonts w:hint="eastAsia" w:ascii="黑体" w:eastAsia="黑体"/>
                <w:b/>
                <w:color w:val="333333"/>
                <w:sz w:val="19"/>
              </w:rPr>
              <w:t>序号</w:t>
            </w:r>
          </w:p>
        </w:tc>
        <w:tc>
          <w:tcPr>
            <w:tcW w:w="5031" w:type="dxa"/>
            <w:gridSpan w:val="2"/>
            <w:tcBorders>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spacing w:before="158"/>
              <w:ind w:left="2358" w:right="1850"/>
              <w:jc w:val="center"/>
              <w:rPr>
                <w:rFonts w:ascii="黑体" w:eastAsia="黑体"/>
                <w:b/>
                <w:sz w:val="19"/>
              </w:rPr>
            </w:pPr>
            <w:r>
              <w:rPr>
                <w:rFonts w:hint="eastAsia" w:ascii="黑体" w:eastAsia="黑体"/>
                <w:b/>
                <w:color w:val="333333"/>
                <w:sz w:val="19"/>
              </w:rPr>
              <w:t>评分内容</w:t>
            </w:r>
          </w:p>
        </w:tc>
        <w:tc>
          <w:tcPr>
            <w:tcW w:w="789"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ind w:left="112"/>
              <w:rPr>
                <w:rFonts w:ascii="黑体" w:eastAsia="黑体"/>
                <w:b/>
                <w:sz w:val="19"/>
              </w:rPr>
            </w:pPr>
            <w:r>
              <w:rPr>
                <w:rFonts w:hint="eastAsia" w:ascii="黑体" w:eastAsia="黑体"/>
                <w:b/>
                <w:color w:val="333333"/>
                <w:sz w:val="19"/>
              </w:rPr>
              <w:t>应得分</w:t>
            </w:r>
          </w:p>
          <w:p>
            <w:pPr>
              <w:pStyle w:val="10"/>
              <w:spacing w:before="3"/>
              <w:rPr>
                <w:rFonts w:ascii="Times New Roman"/>
                <w:sz w:val="14"/>
              </w:rPr>
            </w:pPr>
          </w:p>
          <w:p>
            <w:pPr>
              <w:pStyle w:val="10"/>
              <w:ind w:left="112"/>
              <w:rPr>
                <w:rFonts w:ascii="黑体" w:eastAsia="黑体"/>
                <w:b/>
                <w:sz w:val="19"/>
              </w:rPr>
            </w:pPr>
            <w:r>
              <w:rPr>
                <w:rFonts w:hint="eastAsia" w:ascii="黑体" w:eastAsia="黑体"/>
                <w:b/>
                <w:color w:val="333333"/>
                <w:sz w:val="19"/>
              </w:rPr>
              <w:t>（</w:t>
            </w:r>
            <w:r>
              <w:rPr>
                <w:b/>
                <w:color w:val="333333"/>
                <w:sz w:val="19"/>
              </w:rPr>
              <w:t>15</w:t>
            </w:r>
            <w:r>
              <w:rPr>
                <w:rFonts w:hint="eastAsia" w:ascii="黑体" w:eastAsia="黑体"/>
                <w:b/>
                <w:color w:val="333333"/>
                <w:sz w:val="19"/>
              </w:rPr>
              <w:t>）</w:t>
            </w:r>
          </w:p>
        </w:tc>
        <w:tc>
          <w:tcPr>
            <w:tcW w:w="407"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line="403" w:lineRule="auto"/>
              <w:ind w:left="113" w:right="81"/>
              <w:rPr>
                <w:rFonts w:ascii="黑体" w:eastAsia="黑体"/>
                <w:b/>
                <w:sz w:val="19"/>
              </w:rPr>
            </w:pPr>
            <w:r>
              <w:rPr>
                <w:rFonts w:hint="eastAsia" w:ascii="黑体" w:eastAsia="黑体"/>
                <w:b/>
                <w:color w:val="333333"/>
                <w:sz w:val="19"/>
              </w:rPr>
              <w:t>扣分</w:t>
            </w:r>
          </w:p>
        </w:tc>
        <w:tc>
          <w:tcPr>
            <w:tcW w:w="460" w:type="dxa"/>
            <w:tcBorders>
              <w:left w:val="single" w:color="000000" w:sz="8" w:space="0"/>
              <w:bottom w:val="single" w:color="000000" w:sz="8" w:space="0"/>
              <w:right w:val="single" w:color="000000" w:sz="8" w:space="0"/>
            </w:tcBorders>
          </w:tcPr>
          <w:p>
            <w:pPr>
              <w:pStyle w:val="10"/>
              <w:spacing w:before="27" w:line="408" w:lineRule="exact"/>
              <w:ind w:left="112" w:right="137"/>
              <w:jc w:val="both"/>
              <w:rPr>
                <w:rFonts w:ascii="黑体" w:eastAsia="黑体"/>
                <w:b/>
                <w:sz w:val="19"/>
              </w:rPr>
            </w:pPr>
            <w:r>
              <w:rPr>
                <w:rFonts w:hint="eastAsia" w:ascii="黑体" w:eastAsia="黑体"/>
                <w:b/>
                <w:color w:val="333333"/>
                <w:w w:val="95"/>
                <w:sz w:val="19"/>
              </w:rPr>
              <w:t>实得分</w:t>
            </w:r>
          </w:p>
        </w:tc>
        <w:tc>
          <w:tcPr>
            <w:tcW w:w="1392" w:type="dxa"/>
            <w:tcBorders>
              <w:left w:val="single" w:color="000000" w:sz="8" w:space="0"/>
              <w:bottom w:val="single" w:color="000000" w:sz="8" w:space="0"/>
            </w:tcBorders>
          </w:tcPr>
          <w:p>
            <w:pPr>
              <w:pStyle w:val="10"/>
              <w:rPr>
                <w:rFonts w:ascii="Times New Roman"/>
                <w:sz w:val="18"/>
              </w:rPr>
            </w:pPr>
          </w:p>
          <w:p>
            <w:pPr>
              <w:pStyle w:val="10"/>
              <w:rPr>
                <w:rFonts w:ascii="Times New Roman"/>
                <w:sz w:val="18"/>
              </w:rPr>
            </w:pPr>
          </w:p>
          <w:p>
            <w:pPr>
              <w:pStyle w:val="10"/>
              <w:spacing w:before="158"/>
              <w:ind w:left="489" w:right="455"/>
              <w:jc w:val="center"/>
              <w:rPr>
                <w:rFonts w:ascii="黑体" w:eastAsia="黑体"/>
                <w:b/>
                <w:sz w:val="19"/>
              </w:rPr>
            </w:pPr>
            <w:r>
              <w:rPr>
                <w:rFonts w:hint="eastAsia" w:ascii="黑体" w:eastAsia="黑体"/>
                <w:b/>
                <w:color w:val="333333"/>
                <w:sz w:val="19"/>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644" w:hRule="atLeast"/>
        </w:trPr>
        <w:tc>
          <w:tcPr>
            <w:tcW w:w="443" w:type="dxa"/>
            <w:tcBorders>
              <w:top w:val="single" w:color="000000" w:sz="8" w:space="0"/>
              <w:bottom w:val="single" w:color="000000" w:sz="8" w:space="0"/>
              <w:right w:val="single" w:color="000000" w:sz="8" w:space="0"/>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2"/>
              <w:rPr>
                <w:rFonts w:ascii="Times New Roman"/>
                <w:sz w:val="28"/>
              </w:rPr>
            </w:pPr>
          </w:p>
          <w:p>
            <w:pPr>
              <w:pStyle w:val="10"/>
              <w:ind w:left="22"/>
              <w:jc w:val="center"/>
              <w:rPr>
                <w:b/>
                <w:sz w:val="24"/>
              </w:rPr>
            </w:pPr>
            <w:r>
              <w:rPr>
                <w:b/>
                <w:color w:val="333333"/>
                <w:w w:val="99"/>
                <w:sz w:val="24"/>
              </w:rPr>
              <w:t>1</w:t>
            </w:r>
          </w:p>
        </w:tc>
        <w:tc>
          <w:tcPr>
            <w:tcW w:w="569"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1"/>
              <w:rPr>
                <w:rFonts w:ascii="Times New Roman"/>
              </w:rPr>
            </w:pPr>
          </w:p>
          <w:p>
            <w:pPr>
              <w:pStyle w:val="10"/>
              <w:spacing w:line="319" w:lineRule="auto"/>
              <w:ind w:left="113" w:right="193"/>
              <w:jc w:val="both"/>
              <w:rPr>
                <w:b/>
                <w:sz w:val="24"/>
              </w:rPr>
            </w:pPr>
            <w:r>
              <w:rPr>
                <w:b/>
                <w:color w:val="333333"/>
                <w:sz w:val="24"/>
              </w:rPr>
              <w:t>环境设施</w:t>
            </w:r>
          </w:p>
        </w:tc>
        <w:tc>
          <w:tcPr>
            <w:tcW w:w="4462" w:type="dxa"/>
            <w:tcBorders>
              <w:top w:val="single" w:color="000000" w:sz="8" w:space="0"/>
              <w:left w:val="single" w:color="000000" w:sz="8" w:space="0"/>
              <w:bottom w:val="single" w:color="000000" w:sz="8" w:space="0"/>
              <w:right w:val="single" w:color="000000" w:sz="8" w:space="0"/>
            </w:tcBorders>
          </w:tcPr>
          <w:p>
            <w:pPr>
              <w:pStyle w:val="10"/>
              <w:spacing w:before="72" w:line="319" w:lineRule="auto"/>
              <w:ind w:left="113" w:right="83"/>
              <w:rPr>
                <w:bCs/>
                <w:sz w:val="24"/>
              </w:rPr>
            </w:pPr>
            <w:r>
              <w:rPr>
                <w:bCs/>
                <w:color w:val="333333"/>
                <w:spacing w:val="-11"/>
                <w:sz w:val="24"/>
              </w:rPr>
              <w:t>现场办公、生活区与施工区分隔明显，设</w:t>
            </w:r>
            <w:r>
              <w:rPr>
                <w:bCs/>
                <w:color w:val="333333"/>
                <w:sz w:val="24"/>
              </w:rPr>
              <w:t>施齐全，环境卫生佳</w:t>
            </w:r>
          </w:p>
          <w:p>
            <w:pPr>
              <w:pStyle w:val="10"/>
              <w:spacing w:line="319" w:lineRule="auto"/>
              <w:ind w:left="113" w:right="232"/>
              <w:rPr>
                <w:bCs/>
                <w:sz w:val="24"/>
              </w:rPr>
            </w:pPr>
            <w:r>
              <w:rPr>
                <w:bCs/>
                <w:color w:val="333333"/>
                <w:sz w:val="24"/>
              </w:rPr>
              <w:t>工地现场有符合卫生标准的饮用水和器具</w:t>
            </w:r>
          </w:p>
          <w:p>
            <w:pPr>
              <w:pStyle w:val="10"/>
              <w:spacing w:line="319" w:lineRule="auto"/>
              <w:ind w:left="113" w:right="-15"/>
              <w:rPr>
                <w:bCs/>
                <w:sz w:val="24"/>
              </w:rPr>
            </w:pPr>
            <w:r>
              <w:rPr>
                <w:bCs/>
                <w:color w:val="333333"/>
                <w:sz w:val="24"/>
              </w:rPr>
              <w:t>宿舍生活用品摆放整齐，墙上无蜘蛛网， 地上无痰迹、烟蒂，床下无脏物</w:t>
            </w:r>
          </w:p>
          <w:p>
            <w:pPr>
              <w:pStyle w:val="10"/>
              <w:spacing w:line="319" w:lineRule="auto"/>
              <w:ind w:left="113" w:right="-15"/>
              <w:rPr>
                <w:bCs/>
                <w:sz w:val="24"/>
              </w:rPr>
            </w:pPr>
            <w:r>
              <w:rPr>
                <w:bCs/>
                <w:color w:val="333333"/>
                <w:sz w:val="24"/>
              </w:rPr>
              <w:t>生活区排水沟清洁畅通，场地平整整洁， 无坑洼积水和卫生死角</w:t>
            </w:r>
          </w:p>
          <w:p>
            <w:pPr>
              <w:pStyle w:val="10"/>
              <w:spacing w:line="287" w:lineRule="exact"/>
              <w:ind w:left="113"/>
              <w:rPr>
                <w:bCs/>
                <w:sz w:val="24"/>
              </w:rPr>
            </w:pPr>
            <w:r>
              <w:rPr>
                <w:bCs/>
                <w:color w:val="333333"/>
                <w:sz w:val="24"/>
              </w:rPr>
              <w:t>有加盖垃圾箱。材料、物品堆放整齐</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2"/>
              <w:ind w:left="26"/>
              <w:jc w:val="center"/>
              <w:rPr>
                <w:b/>
                <w:sz w:val="19"/>
              </w:rPr>
            </w:pPr>
            <w:r>
              <w:rPr>
                <w:b/>
                <w:color w:val="333333"/>
                <w:w w:val="99"/>
                <w:sz w:val="19"/>
              </w:rPr>
              <w:t>5</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60"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92"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448" w:hRule="atLeast"/>
        </w:trPr>
        <w:tc>
          <w:tcPr>
            <w:tcW w:w="443" w:type="dxa"/>
            <w:tcBorders>
              <w:top w:val="single" w:color="000000" w:sz="8" w:space="0"/>
              <w:bottom w:val="single" w:color="000000" w:sz="8" w:space="0"/>
              <w:right w:val="single" w:color="000000" w:sz="8" w:space="0"/>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5"/>
              <w:rPr>
                <w:rFonts w:ascii="Times New Roman"/>
                <w:sz w:val="25"/>
              </w:rPr>
            </w:pPr>
          </w:p>
          <w:p>
            <w:pPr>
              <w:pStyle w:val="10"/>
              <w:ind w:left="22"/>
              <w:jc w:val="center"/>
              <w:rPr>
                <w:b/>
                <w:sz w:val="24"/>
              </w:rPr>
            </w:pPr>
            <w:r>
              <w:rPr>
                <w:b/>
                <w:color w:val="333333"/>
                <w:w w:val="99"/>
                <w:sz w:val="24"/>
              </w:rPr>
              <w:t>2</w:t>
            </w:r>
          </w:p>
        </w:tc>
        <w:tc>
          <w:tcPr>
            <w:tcW w:w="569"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p>
            <w:pPr>
              <w:pStyle w:val="10"/>
              <w:spacing w:before="2"/>
              <w:rPr>
                <w:rFonts w:ascii="Times New Roman"/>
                <w:sz w:val="20"/>
              </w:rPr>
            </w:pPr>
          </w:p>
          <w:p>
            <w:pPr>
              <w:pStyle w:val="10"/>
              <w:spacing w:line="319" w:lineRule="auto"/>
              <w:ind w:left="113" w:right="193"/>
              <w:rPr>
                <w:b/>
                <w:sz w:val="24"/>
              </w:rPr>
            </w:pPr>
            <w:r>
              <w:rPr>
                <w:b/>
                <w:color w:val="333333"/>
                <w:sz w:val="24"/>
              </w:rPr>
              <w:t>食堂</w:t>
            </w:r>
          </w:p>
        </w:tc>
        <w:tc>
          <w:tcPr>
            <w:tcW w:w="4462" w:type="dxa"/>
            <w:tcBorders>
              <w:top w:val="single" w:color="000000" w:sz="8" w:space="0"/>
              <w:left w:val="single" w:color="000000" w:sz="8" w:space="0"/>
              <w:bottom w:val="single" w:color="000000" w:sz="8" w:space="0"/>
              <w:right w:val="single" w:color="000000" w:sz="8" w:space="0"/>
            </w:tcBorders>
          </w:tcPr>
          <w:p>
            <w:pPr>
              <w:pStyle w:val="10"/>
              <w:spacing w:before="100"/>
              <w:ind w:left="113"/>
              <w:rPr>
                <w:bCs/>
                <w:sz w:val="24"/>
              </w:rPr>
            </w:pPr>
            <w:r>
              <w:rPr>
                <w:bCs/>
                <w:color w:val="333333"/>
                <w:sz w:val="24"/>
              </w:rPr>
              <w:t>环境整洁，无异味</w:t>
            </w:r>
          </w:p>
          <w:p>
            <w:pPr>
              <w:pStyle w:val="10"/>
              <w:spacing w:before="101" w:line="319" w:lineRule="auto"/>
              <w:ind w:left="113" w:right="81"/>
              <w:jc w:val="both"/>
              <w:rPr>
                <w:bCs/>
                <w:sz w:val="24"/>
              </w:rPr>
            </w:pPr>
            <w:r>
              <w:rPr>
                <w:bCs/>
                <w:color w:val="333333"/>
                <w:spacing w:val="-11"/>
                <w:sz w:val="24"/>
              </w:rPr>
              <w:t>有冰箱、有货架、有留样菜。有消毒、防</w:t>
            </w:r>
            <w:r>
              <w:rPr>
                <w:bCs/>
                <w:color w:val="333333"/>
                <w:spacing w:val="-9"/>
                <w:sz w:val="24"/>
              </w:rPr>
              <w:t>尘、灭蝇</w:t>
            </w:r>
            <w:r>
              <w:rPr>
                <w:bCs/>
                <w:color w:val="333333"/>
                <w:sz w:val="24"/>
              </w:rPr>
              <w:t>（鼠</w:t>
            </w:r>
            <w:r>
              <w:rPr>
                <w:bCs/>
                <w:color w:val="333333"/>
                <w:spacing w:val="-17"/>
                <w:sz w:val="24"/>
              </w:rPr>
              <w:t>）</w:t>
            </w:r>
            <w:r>
              <w:rPr>
                <w:bCs/>
                <w:color w:val="333333"/>
                <w:spacing w:val="-7"/>
                <w:sz w:val="24"/>
              </w:rPr>
              <w:t>措施。生熟分开，食物存</w:t>
            </w:r>
            <w:r>
              <w:rPr>
                <w:bCs/>
                <w:color w:val="333333"/>
                <w:sz w:val="24"/>
              </w:rPr>
              <w:t>放有序</w:t>
            </w:r>
          </w:p>
          <w:p>
            <w:pPr>
              <w:pStyle w:val="10"/>
              <w:spacing w:line="305" w:lineRule="exact"/>
              <w:ind w:left="113"/>
              <w:jc w:val="both"/>
              <w:rPr>
                <w:bCs/>
                <w:sz w:val="24"/>
              </w:rPr>
            </w:pPr>
            <w:r>
              <w:rPr>
                <w:bCs/>
                <w:color w:val="333333"/>
                <w:spacing w:val="-7"/>
                <w:sz w:val="24"/>
              </w:rPr>
              <w:t>卫生许可证</w:t>
            </w:r>
            <w:r>
              <w:rPr>
                <w:bCs/>
                <w:color w:val="333333"/>
                <w:sz w:val="24"/>
              </w:rPr>
              <w:t>（供餐协议</w:t>
            </w:r>
            <w:r>
              <w:rPr>
                <w:bCs/>
                <w:color w:val="333333"/>
                <w:spacing w:val="-32"/>
                <w:sz w:val="24"/>
              </w:rPr>
              <w:t>）</w:t>
            </w:r>
            <w:r>
              <w:rPr>
                <w:bCs/>
                <w:color w:val="333333"/>
                <w:spacing w:val="-6"/>
                <w:sz w:val="24"/>
              </w:rPr>
              <w:t>、炊事人员健康</w:t>
            </w:r>
          </w:p>
          <w:p>
            <w:pPr>
              <w:pStyle w:val="10"/>
              <w:spacing w:before="100" w:line="288" w:lineRule="exact"/>
              <w:ind w:left="113"/>
              <w:jc w:val="both"/>
              <w:rPr>
                <w:bCs/>
                <w:sz w:val="24"/>
              </w:rPr>
            </w:pPr>
            <w:r>
              <w:rPr>
                <w:bCs/>
                <w:color w:val="333333"/>
                <w:sz w:val="24"/>
              </w:rPr>
              <w:t>证和管理制度上墙</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47"/>
              <w:ind w:left="26"/>
              <w:jc w:val="center"/>
              <w:rPr>
                <w:b/>
                <w:sz w:val="19"/>
              </w:rPr>
            </w:pPr>
            <w:r>
              <w:rPr>
                <w:b/>
                <w:color w:val="333333"/>
                <w:w w:val="99"/>
                <w:sz w:val="19"/>
              </w:rPr>
              <w:t>5</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60"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92" w:type="dxa"/>
            <w:tcBorders>
              <w:top w:val="single" w:color="000000" w:sz="8" w:space="0"/>
              <w:left w:val="single" w:color="000000" w:sz="8" w:space="0"/>
              <w:bottom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50" w:line="403" w:lineRule="auto"/>
              <w:ind w:left="112" w:right="109"/>
              <w:rPr>
                <w:b/>
                <w:sz w:val="19"/>
              </w:rPr>
            </w:pPr>
            <w:r>
              <w:rPr>
                <w:b/>
                <w:color w:val="333333"/>
                <w:sz w:val="19"/>
              </w:rPr>
              <w:t>发生食物中毒事件扣 15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631" w:hRule="atLeast"/>
        </w:trPr>
        <w:tc>
          <w:tcPr>
            <w:tcW w:w="443" w:type="dxa"/>
            <w:tcBorders>
              <w:top w:val="single" w:color="000000" w:sz="8" w:space="0"/>
              <w:bottom w:val="single" w:color="000000" w:sz="8" w:space="0"/>
              <w:right w:val="single" w:color="000000" w:sz="8" w:space="0"/>
            </w:tcBorders>
          </w:tcPr>
          <w:p>
            <w:pPr>
              <w:pStyle w:val="10"/>
              <w:rPr>
                <w:rFonts w:ascii="Times New Roman"/>
                <w:sz w:val="24"/>
              </w:rPr>
            </w:pPr>
          </w:p>
          <w:p>
            <w:pPr>
              <w:pStyle w:val="10"/>
              <w:rPr>
                <w:rFonts w:ascii="Times New Roman"/>
                <w:sz w:val="24"/>
              </w:rPr>
            </w:pPr>
          </w:p>
          <w:p>
            <w:pPr>
              <w:pStyle w:val="10"/>
              <w:spacing w:before="159"/>
              <w:ind w:left="22"/>
              <w:jc w:val="center"/>
              <w:rPr>
                <w:b/>
                <w:sz w:val="24"/>
              </w:rPr>
            </w:pPr>
            <w:r>
              <w:rPr>
                <w:b/>
                <w:color w:val="333333"/>
                <w:w w:val="99"/>
                <w:sz w:val="24"/>
              </w:rPr>
              <w:t>3</w:t>
            </w:r>
          </w:p>
        </w:tc>
        <w:tc>
          <w:tcPr>
            <w:tcW w:w="569" w:type="dxa"/>
            <w:tcBorders>
              <w:top w:val="single" w:color="000000" w:sz="8" w:space="0"/>
              <w:left w:val="single" w:color="000000" w:sz="8" w:space="0"/>
              <w:bottom w:val="single" w:color="000000" w:sz="8" w:space="0"/>
              <w:right w:val="single" w:color="000000" w:sz="8" w:space="0"/>
            </w:tcBorders>
          </w:tcPr>
          <w:p>
            <w:pPr>
              <w:pStyle w:val="10"/>
              <w:spacing w:before="13" w:line="408" w:lineRule="exact"/>
              <w:ind w:left="113" w:right="193"/>
              <w:jc w:val="both"/>
              <w:rPr>
                <w:b/>
                <w:sz w:val="24"/>
              </w:rPr>
            </w:pPr>
            <w:r>
              <w:rPr>
                <w:b/>
                <w:color w:val="333333"/>
                <w:sz w:val="24"/>
              </w:rPr>
              <w:t>厕所浴室</w:t>
            </w:r>
          </w:p>
        </w:tc>
        <w:tc>
          <w:tcPr>
            <w:tcW w:w="4462" w:type="dxa"/>
            <w:tcBorders>
              <w:top w:val="single" w:color="000000" w:sz="8" w:space="0"/>
              <w:left w:val="single" w:color="000000" w:sz="8" w:space="0"/>
              <w:bottom w:val="single" w:color="000000" w:sz="8" w:space="0"/>
              <w:right w:val="single" w:color="000000" w:sz="8" w:space="0"/>
            </w:tcBorders>
          </w:tcPr>
          <w:p>
            <w:pPr>
              <w:pStyle w:val="10"/>
              <w:spacing w:before="4"/>
              <w:rPr>
                <w:rFonts w:ascii="Times New Roman"/>
                <w:bCs/>
                <w:sz w:val="26"/>
              </w:rPr>
            </w:pPr>
          </w:p>
          <w:p>
            <w:pPr>
              <w:pStyle w:val="10"/>
              <w:spacing w:line="319" w:lineRule="auto"/>
              <w:ind w:left="113" w:right="83"/>
              <w:rPr>
                <w:bCs/>
                <w:sz w:val="24"/>
              </w:rPr>
            </w:pPr>
            <w:r>
              <w:rPr>
                <w:bCs/>
                <w:color w:val="333333"/>
                <w:spacing w:val="-11"/>
                <w:sz w:val="24"/>
              </w:rPr>
              <w:t>环境整洁，无异味，管理制度和责任人上</w:t>
            </w:r>
            <w:r>
              <w:rPr>
                <w:bCs/>
                <w:color w:val="333333"/>
                <w:sz w:val="24"/>
              </w:rPr>
              <w:t>墙</w:t>
            </w:r>
          </w:p>
          <w:p>
            <w:pPr>
              <w:pStyle w:val="10"/>
              <w:spacing w:line="306" w:lineRule="exact"/>
              <w:ind w:left="113"/>
              <w:rPr>
                <w:bCs/>
                <w:sz w:val="24"/>
              </w:rPr>
            </w:pPr>
            <w:r>
              <w:rPr>
                <w:bCs/>
                <w:color w:val="333333"/>
                <w:sz w:val="24"/>
              </w:rPr>
              <w:t>有冲洗设备，并定期消毒。有化粪池</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55"/>
              <w:ind w:left="26"/>
              <w:jc w:val="center"/>
              <w:rPr>
                <w:b/>
                <w:sz w:val="19"/>
              </w:rPr>
            </w:pPr>
            <w:r>
              <w:rPr>
                <w:b/>
                <w:color w:val="333333"/>
                <w:w w:val="99"/>
                <w:sz w:val="19"/>
              </w:rPr>
              <w:t>3</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60"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392" w:type="dxa"/>
            <w:tcBorders>
              <w:top w:val="single" w:color="000000" w:sz="8" w:space="0"/>
              <w:left w:val="single" w:color="000000" w:sz="8" w:space="0"/>
              <w:bottom w:val="single" w:color="000000" w:sz="8" w:space="0"/>
            </w:tcBorders>
          </w:tcPr>
          <w:p>
            <w:pPr>
              <w:pStyle w:val="10"/>
              <w:rPr>
                <w:rFonts w:ascii="Times New Roman"/>
                <w:sz w:val="18"/>
              </w:rPr>
            </w:pPr>
          </w:p>
          <w:p>
            <w:pPr>
              <w:pStyle w:val="10"/>
              <w:spacing w:before="161" w:line="403" w:lineRule="auto"/>
              <w:ind w:left="112" w:right="109"/>
              <w:jc w:val="both"/>
              <w:rPr>
                <w:b/>
                <w:sz w:val="19"/>
              </w:rPr>
            </w:pPr>
            <w:r>
              <w:rPr>
                <w:b/>
                <w:color w:val="333333"/>
                <w:sz w:val="19"/>
              </w:rPr>
              <w:t>粪便满溢或直接排入雨水管道扣 10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618" w:hRule="atLeast"/>
        </w:trPr>
        <w:tc>
          <w:tcPr>
            <w:tcW w:w="443" w:type="dxa"/>
            <w:tcBorders>
              <w:top w:val="single" w:color="000000" w:sz="8" w:space="0"/>
              <w:right w:val="single" w:color="000000" w:sz="8" w:space="0"/>
            </w:tcBorders>
          </w:tcPr>
          <w:p>
            <w:pPr>
              <w:pStyle w:val="10"/>
              <w:rPr>
                <w:rFonts w:ascii="Times New Roman"/>
                <w:sz w:val="24"/>
              </w:rPr>
            </w:pPr>
          </w:p>
          <w:p>
            <w:pPr>
              <w:pStyle w:val="10"/>
              <w:rPr>
                <w:rFonts w:ascii="Times New Roman"/>
                <w:sz w:val="24"/>
              </w:rPr>
            </w:pPr>
          </w:p>
          <w:p>
            <w:pPr>
              <w:pStyle w:val="10"/>
              <w:spacing w:before="146"/>
              <w:ind w:left="22"/>
              <w:jc w:val="center"/>
              <w:rPr>
                <w:b/>
                <w:sz w:val="24"/>
              </w:rPr>
            </w:pPr>
            <w:r>
              <w:rPr>
                <w:b/>
                <w:color w:val="333333"/>
                <w:w w:val="99"/>
                <w:sz w:val="24"/>
              </w:rPr>
              <w:t>4</w:t>
            </w:r>
          </w:p>
        </w:tc>
        <w:tc>
          <w:tcPr>
            <w:tcW w:w="569" w:type="dxa"/>
            <w:tcBorders>
              <w:top w:val="single" w:color="000000" w:sz="8" w:space="0"/>
              <w:left w:val="single" w:color="000000" w:sz="8" w:space="0"/>
              <w:right w:val="single" w:color="000000" w:sz="8" w:space="0"/>
            </w:tcBorders>
          </w:tcPr>
          <w:p>
            <w:pPr>
              <w:pStyle w:val="10"/>
              <w:spacing w:before="86" w:line="319" w:lineRule="auto"/>
              <w:ind w:left="113" w:right="193"/>
              <w:jc w:val="both"/>
              <w:rPr>
                <w:b/>
                <w:sz w:val="24"/>
              </w:rPr>
            </w:pPr>
            <w:r>
              <w:rPr>
                <w:b/>
                <w:color w:val="333333"/>
                <w:sz w:val="24"/>
              </w:rPr>
              <w:t>应急医</w:t>
            </w:r>
          </w:p>
          <w:p>
            <w:pPr>
              <w:pStyle w:val="10"/>
              <w:spacing w:line="286" w:lineRule="exact"/>
              <w:ind w:left="113"/>
              <w:jc w:val="both"/>
              <w:rPr>
                <w:b/>
                <w:sz w:val="24"/>
              </w:rPr>
            </w:pPr>
            <w:r>
              <w:rPr>
                <w:b/>
                <w:color w:val="333333"/>
                <w:w w:val="99"/>
                <w:sz w:val="24"/>
              </w:rPr>
              <w:t>务</w:t>
            </w:r>
          </w:p>
        </w:tc>
        <w:tc>
          <w:tcPr>
            <w:tcW w:w="4462" w:type="dxa"/>
            <w:tcBorders>
              <w:top w:val="single" w:color="000000" w:sz="8" w:space="0"/>
              <w:left w:val="single" w:color="000000" w:sz="8" w:space="0"/>
              <w:right w:val="single" w:color="000000" w:sz="8" w:space="0"/>
            </w:tcBorders>
          </w:tcPr>
          <w:p>
            <w:pPr>
              <w:pStyle w:val="10"/>
              <w:spacing w:before="86" w:line="319" w:lineRule="auto"/>
              <w:ind w:left="113" w:right="232"/>
              <w:rPr>
                <w:bCs/>
                <w:sz w:val="24"/>
              </w:rPr>
            </w:pPr>
            <w:r>
              <w:rPr>
                <w:bCs/>
                <w:color w:val="333333"/>
                <w:sz w:val="24"/>
              </w:rPr>
              <w:t>工地有医务室或者配备急救药箱和急救器械</w:t>
            </w:r>
          </w:p>
          <w:p>
            <w:pPr>
              <w:pStyle w:val="10"/>
              <w:spacing w:line="306" w:lineRule="exact"/>
              <w:ind w:left="113"/>
              <w:rPr>
                <w:bCs/>
                <w:sz w:val="24"/>
              </w:rPr>
            </w:pPr>
            <w:r>
              <w:rPr>
                <w:bCs/>
                <w:color w:val="333333"/>
                <w:sz w:val="24"/>
              </w:rPr>
              <w:t>有专职或兼职的医务人员负责现场医务</w:t>
            </w:r>
          </w:p>
          <w:p>
            <w:pPr>
              <w:pStyle w:val="10"/>
              <w:spacing w:before="100" w:line="289" w:lineRule="exact"/>
              <w:ind w:left="113"/>
              <w:rPr>
                <w:bCs/>
                <w:sz w:val="24"/>
              </w:rPr>
            </w:pPr>
            <w:r>
              <w:rPr>
                <w:bCs/>
                <w:color w:val="333333"/>
                <w:sz w:val="24"/>
              </w:rPr>
              <w:t>卫生</w:t>
            </w:r>
          </w:p>
        </w:tc>
        <w:tc>
          <w:tcPr>
            <w:tcW w:w="789" w:type="dxa"/>
            <w:tcBorders>
              <w:top w:val="single" w:color="000000" w:sz="8" w:space="0"/>
              <w:left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41"/>
              <w:ind w:left="26"/>
              <w:jc w:val="center"/>
              <w:rPr>
                <w:b/>
                <w:sz w:val="19"/>
              </w:rPr>
            </w:pPr>
            <w:r>
              <w:rPr>
                <w:b/>
                <w:color w:val="333333"/>
                <w:w w:val="99"/>
                <w:sz w:val="19"/>
              </w:rPr>
              <w:t>2</w:t>
            </w:r>
          </w:p>
        </w:tc>
        <w:tc>
          <w:tcPr>
            <w:tcW w:w="407" w:type="dxa"/>
            <w:tcBorders>
              <w:top w:val="single" w:color="000000" w:sz="8" w:space="0"/>
              <w:left w:val="single" w:color="000000" w:sz="8" w:space="0"/>
              <w:right w:val="single" w:color="000000" w:sz="8" w:space="0"/>
            </w:tcBorders>
          </w:tcPr>
          <w:p>
            <w:pPr>
              <w:pStyle w:val="10"/>
              <w:rPr>
                <w:rFonts w:ascii="Times New Roman"/>
                <w:sz w:val="24"/>
              </w:rPr>
            </w:pPr>
          </w:p>
        </w:tc>
        <w:tc>
          <w:tcPr>
            <w:tcW w:w="460" w:type="dxa"/>
            <w:tcBorders>
              <w:top w:val="single" w:color="000000" w:sz="8" w:space="0"/>
              <w:left w:val="single" w:color="000000" w:sz="8" w:space="0"/>
              <w:right w:val="single" w:color="000000" w:sz="8" w:space="0"/>
            </w:tcBorders>
          </w:tcPr>
          <w:p>
            <w:pPr>
              <w:pStyle w:val="10"/>
              <w:rPr>
                <w:rFonts w:ascii="Times New Roman"/>
                <w:sz w:val="24"/>
              </w:rPr>
            </w:pPr>
          </w:p>
        </w:tc>
        <w:tc>
          <w:tcPr>
            <w:tcW w:w="1392" w:type="dxa"/>
            <w:tcBorders>
              <w:top w:val="single" w:color="000000" w:sz="8" w:space="0"/>
              <w:left w:val="single" w:color="000000" w:sz="8" w:space="0"/>
            </w:tcBorders>
          </w:tcPr>
          <w:p>
            <w:pPr>
              <w:pStyle w:val="10"/>
              <w:rPr>
                <w:rFonts w:ascii="Times New Roman"/>
                <w:sz w:val="24"/>
              </w:rPr>
            </w:pPr>
          </w:p>
        </w:tc>
      </w:tr>
    </w:tbl>
    <w:p>
      <w:pPr>
        <w:pStyle w:val="3"/>
        <w:spacing w:before="6"/>
        <w:rPr>
          <w:rFonts w:ascii="Times New Roman"/>
          <w:sz w:val="11"/>
        </w:rPr>
      </w:pPr>
      <w:r>
        <w:pict>
          <v:shape id="文本框 41" o:spid="_x0000_s1033" o:spt="202" type="#_x0000_t202" style="position:absolute;left:0pt;margin-left:90pt;margin-top:7.85pt;height:54.4pt;width:415.3pt;mso-position-horizontal-relative:page;mso-wrap-distance-bottom:0pt;mso-wrap-distance-top:0pt;z-index:-251650048;mso-width-relative:page;mso-height-relative:page;" filled="f" stroked="f" coordsize="21600,21600" o:gfxdata="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A3lNHYAAAA&#10;CwEAAA8AAAAAAAAAAQAgAAAAIgAAAGRycy9kb3ducmV2LnhtbFBLAQIUABQAAAAIAIdO4kAVFFdN&#10;qwEAAC8DAAAOAAAAAAAAAAEAIAAAACcBAABkcnMvZTJvRG9jLnhtbFBLBQYAAAAABgAGAFkBAABE&#10;BQAAAAA=&#10;">
            <v:path/>
            <v:fill on="f" focussize="0,0"/>
            <v:stroke on="f" joinstyle="miter"/>
            <v:imagedata o:title=""/>
            <o:lock v:ext="edit"/>
            <v:textbox inset="0mm,0mm,0mm,0mm">
              <w:txbxContent>
                <w:p>
                  <w:pPr>
                    <w:spacing w:before="1"/>
                    <w:ind w:firstLine="241" w:firstLineChars="100"/>
                    <w:rPr>
                      <w:b/>
                      <w:sz w:val="24"/>
                    </w:rPr>
                  </w:pPr>
                  <w:r>
                    <w:rPr>
                      <w:b/>
                      <w:color w:val="333333"/>
                      <w:sz w:val="24"/>
                    </w:rPr>
                    <w:t>工地名称：</w:t>
                  </w:r>
                </w:p>
                <w:p>
                  <w:pPr>
                    <w:pStyle w:val="3"/>
                    <w:spacing w:before="3"/>
                    <w:rPr>
                      <w:rFonts w:ascii="Times New Roman"/>
                      <w:sz w:val="27"/>
                    </w:rPr>
                  </w:pPr>
                </w:p>
                <w:p>
                  <w:pPr>
                    <w:spacing w:before="1"/>
                    <w:ind w:firstLine="241" w:firstLineChars="100"/>
                    <w:rPr>
                      <w:b/>
                      <w:sz w:val="24"/>
                    </w:rPr>
                  </w:pPr>
                  <w:r>
                    <w:rPr>
                      <w:b/>
                      <w:color w:val="333333"/>
                      <w:sz w:val="24"/>
                    </w:rPr>
                    <w:t>检</w:t>
                  </w:r>
                  <w:r>
                    <w:rPr>
                      <w:rFonts w:hint="eastAsia"/>
                      <w:b/>
                      <w:color w:val="333333"/>
                      <w:sz w:val="24"/>
                      <w:lang w:val="en-US" w:eastAsia="zh-CN"/>
                    </w:rPr>
                    <w:t xml:space="preserve"> </w:t>
                  </w:r>
                  <w:r>
                    <w:rPr>
                      <w:b/>
                      <w:color w:val="333333"/>
                      <w:sz w:val="24"/>
                    </w:rPr>
                    <w:t>查</w:t>
                  </w:r>
                  <w:r>
                    <w:rPr>
                      <w:rFonts w:hint="eastAsia"/>
                      <w:b/>
                      <w:color w:val="333333"/>
                      <w:sz w:val="24"/>
                      <w:lang w:val="en-US" w:eastAsia="zh-CN"/>
                    </w:rPr>
                    <w:t xml:space="preserve"> </w:t>
                  </w:r>
                  <w:r>
                    <w:rPr>
                      <w:b/>
                      <w:color w:val="333333"/>
                      <w:sz w:val="24"/>
                    </w:rPr>
                    <w:t>人：</w:t>
                  </w:r>
                </w:p>
              </w:txbxContent>
            </v:textbox>
            <w10:wrap type="topAndBottom"/>
          </v:shape>
        </w:pict>
      </w:r>
    </w:p>
    <w:p>
      <w:pPr>
        <w:rPr>
          <w:rFonts w:ascii="Times New Roman"/>
          <w:sz w:val="11"/>
        </w:rPr>
        <w:sectPr>
          <w:pgSz w:w="11910" w:h="16840"/>
          <w:pgMar w:top="1420" w:right="1540" w:bottom="1380" w:left="1560" w:header="0" w:footer="1200" w:gutter="0"/>
          <w:pgNumType w:fmt="decimal"/>
          <w:cols w:space="720" w:num="1"/>
        </w:sectPr>
      </w:pPr>
    </w:p>
    <w:p>
      <w:pPr>
        <w:pStyle w:val="3"/>
        <w:rPr>
          <w:rFonts w:ascii="Times New Roman"/>
          <w:sz w:val="20"/>
        </w:rPr>
      </w:pPr>
      <w:r>
        <w:pict>
          <v:shape id="文本框 42" o:spid="_x0000_s1032" o:spt="202" type="#_x0000_t202" style="position:absolute;left:0pt;margin-left:90pt;margin-top:72pt;height:82.15pt;width:415.3pt;mso-position-horizontal-relative:page;mso-position-vertical-relative:page;z-index:251654144;mso-width-relative:page;mso-height-relative:page;" filled="f" stroked="f" coordsize="21600,21600" o:gfxdata="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lEWyvZAAAA&#10;DAEAAA8AAAAAAAAAAQAgAAAAIgAAAGRycy9kb3ducmV2LnhtbFBLAQIUABQAAAAIAIdO4kAO3NTC&#10;qgEAADADAAAOAAAAAAAAAAEAIAAAACgBAABkcnMvZTJvRG9jLnhtbFBLBQYAAAAABgAGAFkBAABE&#10;BQAAAAA=&#10;">
            <v:path/>
            <v:fill on="f" focussize="0,0"/>
            <v:stroke on="f" joinstyle="miter"/>
            <v:imagedata o:title=""/>
            <o:lock v:ext="edit"/>
            <v:textbox inset="0mm,0mm,0mm,0mm">
              <w:txbxContent>
                <w:p>
                  <w:pPr>
                    <w:spacing w:line="617"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lang w:val="en-US" w:eastAsia="zh-CN"/>
                    </w:rPr>
                    <w:t>10.</w:t>
                  </w:r>
                  <w:r>
                    <w:rPr>
                      <w:rFonts w:hint="eastAsia" w:ascii="楷体_GB2312" w:hAnsi="楷体_GB2312" w:eastAsia="楷体_GB2312" w:cs="楷体_GB2312"/>
                      <w:color w:val="333333"/>
                      <w:sz w:val="32"/>
                      <w:szCs w:val="32"/>
                    </w:rPr>
                    <w:t>珠海水利建设工程文明工地内业检查评分表</w:t>
                  </w:r>
                </w:p>
                <w:p>
                  <w:pPr>
                    <w:spacing w:line="640" w:lineRule="exact"/>
                    <w:ind w:left="952" w:right="953"/>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（卫生防疫）</w:t>
                  </w:r>
                </w:p>
                <w:p>
                  <w:pPr>
                    <w:spacing w:before="75"/>
                    <w:ind w:right="-15"/>
                    <w:jc w:val="right"/>
                    <w:rPr>
                      <w:b/>
                      <w:sz w:val="24"/>
                    </w:rPr>
                  </w:pPr>
                  <w:r>
                    <w:rPr>
                      <w:b/>
                      <w:color w:val="333333"/>
                      <w:sz w:val="24"/>
                    </w:rPr>
                    <w:t>年 月 日</w:t>
                  </w:r>
                </w:p>
              </w:txbxContent>
            </v:textbox>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3"/>
        </w:rPr>
      </w:pPr>
    </w:p>
    <w:tbl>
      <w:tblPr>
        <w:tblStyle w:val="7"/>
        <w:tblW w:w="8522" w:type="dxa"/>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48"/>
        <w:gridCol w:w="4939"/>
        <w:gridCol w:w="789"/>
        <w:gridCol w:w="407"/>
        <w:gridCol w:w="475"/>
        <w:gridCol w:w="146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24" w:hRule="atLeast"/>
        </w:trPr>
        <w:tc>
          <w:tcPr>
            <w:tcW w:w="448" w:type="dxa"/>
            <w:tcBorders>
              <w:bottom w:val="single" w:color="000000" w:sz="8" w:space="0"/>
              <w:right w:val="single" w:color="000000" w:sz="8" w:space="0"/>
            </w:tcBorders>
          </w:tcPr>
          <w:p>
            <w:pPr>
              <w:pStyle w:val="10"/>
              <w:rPr>
                <w:rFonts w:ascii="Times New Roman"/>
                <w:sz w:val="18"/>
              </w:rPr>
            </w:pPr>
          </w:p>
          <w:p>
            <w:pPr>
              <w:pStyle w:val="10"/>
              <w:spacing w:before="161" w:line="403" w:lineRule="auto"/>
              <w:ind w:left="107" w:right="123"/>
              <w:rPr>
                <w:rFonts w:ascii="宋体" w:eastAsia="宋体"/>
                <w:sz w:val="19"/>
              </w:rPr>
            </w:pPr>
            <w:r>
              <w:rPr>
                <w:rFonts w:hint="eastAsia" w:ascii="宋体" w:eastAsia="宋体"/>
                <w:sz w:val="19"/>
              </w:rPr>
              <w:t>序号</w:t>
            </w:r>
          </w:p>
        </w:tc>
        <w:tc>
          <w:tcPr>
            <w:tcW w:w="4939" w:type="dxa"/>
            <w:tcBorders>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spacing w:before="158"/>
              <w:ind w:left="2072" w:right="2044"/>
              <w:jc w:val="center"/>
              <w:rPr>
                <w:rFonts w:ascii="黑体" w:eastAsia="黑体"/>
                <w:b/>
                <w:sz w:val="19"/>
              </w:rPr>
            </w:pPr>
            <w:r>
              <w:rPr>
                <w:rFonts w:hint="eastAsia" w:ascii="黑体" w:eastAsia="黑体"/>
                <w:b/>
                <w:color w:val="333333"/>
                <w:sz w:val="19"/>
              </w:rPr>
              <w:t>评分内容</w:t>
            </w:r>
          </w:p>
        </w:tc>
        <w:tc>
          <w:tcPr>
            <w:tcW w:w="789"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ind w:left="113"/>
              <w:rPr>
                <w:rFonts w:ascii="黑体" w:eastAsia="黑体"/>
                <w:b/>
                <w:sz w:val="19"/>
              </w:rPr>
            </w:pPr>
            <w:r>
              <w:rPr>
                <w:rFonts w:hint="eastAsia" w:ascii="黑体" w:eastAsia="黑体"/>
                <w:b/>
                <w:color w:val="333333"/>
                <w:sz w:val="19"/>
              </w:rPr>
              <w:t>应得分</w:t>
            </w:r>
          </w:p>
          <w:p>
            <w:pPr>
              <w:pStyle w:val="10"/>
              <w:spacing w:before="3"/>
              <w:rPr>
                <w:rFonts w:ascii="Times New Roman"/>
                <w:sz w:val="14"/>
              </w:rPr>
            </w:pPr>
          </w:p>
          <w:p>
            <w:pPr>
              <w:pStyle w:val="10"/>
              <w:ind w:left="113"/>
              <w:rPr>
                <w:rFonts w:ascii="黑体" w:eastAsia="黑体"/>
                <w:b/>
                <w:sz w:val="19"/>
              </w:rPr>
            </w:pPr>
            <w:r>
              <w:rPr>
                <w:rFonts w:hint="eastAsia" w:ascii="黑体" w:eastAsia="黑体"/>
                <w:b/>
                <w:color w:val="333333"/>
                <w:sz w:val="19"/>
              </w:rPr>
              <w:t>（15）</w:t>
            </w:r>
          </w:p>
        </w:tc>
        <w:tc>
          <w:tcPr>
            <w:tcW w:w="407"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line="403" w:lineRule="auto"/>
              <w:ind w:left="111" w:right="83"/>
              <w:rPr>
                <w:rFonts w:ascii="黑体" w:eastAsia="黑体"/>
                <w:b/>
                <w:sz w:val="19"/>
              </w:rPr>
            </w:pPr>
            <w:r>
              <w:rPr>
                <w:rFonts w:hint="eastAsia" w:ascii="黑体" w:eastAsia="黑体"/>
                <w:b/>
                <w:color w:val="333333"/>
                <w:sz w:val="19"/>
              </w:rPr>
              <w:t>扣分</w:t>
            </w:r>
          </w:p>
        </w:tc>
        <w:tc>
          <w:tcPr>
            <w:tcW w:w="475" w:type="dxa"/>
            <w:tcBorders>
              <w:left w:val="single" w:color="000000" w:sz="8" w:space="0"/>
              <w:bottom w:val="single" w:color="000000" w:sz="8" w:space="0"/>
              <w:right w:val="single" w:color="000000" w:sz="8" w:space="0"/>
            </w:tcBorders>
          </w:tcPr>
          <w:p>
            <w:pPr>
              <w:pStyle w:val="10"/>
              <w:spacing w:before="27" w:line="408" w:lineRule="exact"/>
              <w:ind w:left="112" w:right="150"/>
              <w:jc w:val="both"/>
              <w:rPr>
                <w:rFonts w:ascii="黑体" w:eastAsia="黑体"/>
                <w:b/>
                <w:sz w:val="19"/>
              </w:rPr>
            </w:pPr>
            <w:r>
              <w:rPr>
                <w:rFonts w:hint="eastAsia" w:ascii="黑体" w:eastAsia="黑体"/>
                <w:b/>
                <w:color w:val="333333"/>
                <w:sz w:val="19"/>
              </w:rPr>
              <w:t>实得分</w:t>
            </w:r>
          </w:p>
        </w:tc>
        <w:tc>
          <w:tcPr>
            <w:tcW w:w="1464" w:type="dxa"/>
            <w:tcBorders>
              <w:left w:val="single" w:color="000000" w:sz="8" w:space="0"/>
              <w:bottom w:val="single" w:color="000000" w:sz="8" w:space="0"/>
            </w:tcBorders>
          </w:tcPr>
          <w:p>
            <w:pPr>
              <w:pStyle w:val="10"/>
              <w:rPr>
                <w:rFonts w:ascii="Times New Roman"/>
                <w:sz w:val="18"/>
              </w:rPr>
            </w:pPr>
          </w:p>
          <w:p>
            <w:pPr>
              <w:pStyle w:val="10"/>
              <w:rPr>
                <w:rFonts w:ascii="Times New Roman"/>
                <w:sz w:val="18"/>
              </w:rPr>
            </w:pPr>
          </w:p>
          <w:p>
            <w:pPr>
              <w:pStyle w:val="10"/>
              <w:spacing w:before="158"/>
              <w:ind w:left="525" w:right="491"/>
              <w:jc w:val="center"/>
              <w:rPr>
                <w:rFonts w:ascii="黑体" w:eastAsia="黑体"/>
                <w:b/>
                <w:sz w:val="19"/>
              </w:rPr>
            </w:pPr>
            <w:r>
              <w:rPr>
                <w:rFonts w:hint="eastAsia" w:ascii="黑体" w:eastAsia="黑体"/>
                <w:b/>
                <w:color w:val="333333"/>
                <w:sz w:val="19"/>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8" w:hRule="atLeast"/>
        </w:trPr>
        <w:tc>
          <w:tcPr>
            <w:tcW w:w="448" w:type="dxa"/>
            <w:tcBorders>
              <w:top w:val="single" w:color="000000" w:sz="8" w:space="0"/>
              <w:bottom w:val="single" w:color="000000" w:sz="8" w:space="0"/>
              <w:right w:val="single" w:color="000000" w:sz="8" w:space="0"/>
            </w:tcBorders>
          </w:tcPr>
          <w:p>
            <w:pPr>
              <w:pStyle w:val="10"/>
              <w:rPr>
                <w:rFonts w:ascii="Times New Roman"/>
                <w:sz w:val="24"/>
              </w:rPr>
            </w:pPr>
          </w:p>
          <w:p>
            <w:pPr>
              <w:pStyle w:val="10"/>
              <w:ind w:left="22"/>
              <w:jc w:val="center"/>
              <w:rPr>
                <w:b/>
                <w:sz w:val="24"/>
              </w:rPr>
            </w:pPr>
            <w:r>
              <w:rPr>
                <w:b/>
                <w:color w:val="333333"/>
                <w:w w:val="99"/>
                <w:sz w:val="24"/>
              </w:rPr>
              <w:t>1</w:t>
            </w:r>
          </w:p>
        </w:tc>
        <w:tc>
          <w:tcPr>
            <w:tcW w:w="4939" w:type="dxa"/>
            <w:tcBorders>
              <w:top w:val="single" w:color="000000" w:sz="8" w:space="0"/>
              <w:left w:val="single" w:color="000000" w:sz="8" w:space="0"/>
              <w:bottom w:val="single" w:color="000000" w:sz="8" w:space="0"/>
              <w:right w:val="single" w:color="000000" w:sz="8" w:space="0"/>
            </w:tcBorders>
          </w:tcPr>
          <w:p>
            <w:pPr>
              <w:pStyle w:val="10"/>
              <w:spacing w:before="72"/>
              <w:ind w:left="113"/>
              <w:rPr>
                <w:bCs/>
                <w:sz w:val="24"/>
              </w:rPr>
            </w:pPr>
            <w:r>
              <w:rPr>
                <w:bCs/>
                <w:color w:val="333333"/>
                <w:spacing w:val="-7"/>
                <w:sz w:val="24"/>
              </w:rPr>
              <w:t>管理机构</w:t>
            </w:r>
            <w:r>
              <w:rPr>
                <w:bCs/>
                <w:color w:val="333333"/>
                <w:sz w:val="24"/>
              </w:rPr>
              <w:t>（网络</w:t>
            </w:r>
            <w:r>
              <w:rPr>
                <w:bCs/>
                <w:color w:val="333333"/>
                <w:spacing w:val="-22"/>
                <w:sz w:val="24"/>
              </w:rPr>
              <w:t>）</w:t>
            </w:r>
            <w:r>
              <w:rPr>
                <w:bCs/>
                <w:color w:val="333333"/>
                <w:spacing w:val="-8"/>
                <w:sz w:val="24"/>
              </w:rPr>
              <w:t>齐全，岗位职责、管理制度</w:t>
            </w:r>
          </w:p>
          <w:p>
            <w:pPr>
              <w:pStyle w:val="10"/>
              <w:spacing w:before="100" w:line="289" w:lineRule="exact"/>
              <w:ind w:left="113"/>
              <w:rPr>
                <w:bCs/>
                <w:sz w:val="24"/>
              </w:rPr>
            </w:pPr>
            <w:r>
              <w:rPr>
                <w:bCs/>
                <w:color w:val="333333"/>
                <w:sz w:val="24"/>
              </w:rPr>
              <w:t>齐全</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33"/>
              <w:ind w:right="322"/>
              <w:jc w:val="right"/>
              <w:rPr>
                <w:rFonts w:ascii="宋体"/>
                <w:b/>
                <w:sz w:val="19"/>
              </w:rPr>
            </w:pPr>
            <w:r>
              <w:rPr>
                <w:rFonts w:ascii="宋体"/>
                <w:b/>
                <w:color w:val="333333"/>
                <w:w w:val="99"/>
                <w:sz w:val="19"/>
              </w:rPr>
              <w:t>3</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75"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64"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5" w:hRule="atLeast"/>
        </w:trPr>
        <w:tc>
          <w:tcPr>
            <w:tcW w:w="448" w:type="dxa"/>
            <w:tcBorders>
              <w:top w:val="single" w:color="000000" w:sz="8" w:space="0"/>
              <w:bottom w:val="single" w:color="000000" w:sz="8" w:space="0"/>
              <w:right w:val="single" w:color="000000" w:sz="8" w:space="0"/>
            </w:tcBorders>
          </w:tcPr>
          <w:p>
            <w:pPr>
              <w:pStyle w:val="10"/>
              <w:spacing w:before="5"/>
              <w:rPr>
                <w:rFonts w:ascii="Times New Roman"/>
                <w:sz w:val="26"/>
              </w:rPr>
            </w:pPr>
          </w:p>
          <w:p>
            <w:pPr>
              <w:pStyle w:val="10"/>
              <w:ind w:left="22"/>
              <w:jc w:val="center"/>
              <w:rPr>
                <w:b/>
                <w:sz w:val="24"/>
              </w:rPr>
            </w:pPr>
            <w:r>
              <w:rPr>
                <w:b/>
                <w:color w:val="333333"/>
                <w:w w:val="99"/>
                <w:sz w:val="24"/>
              </w:rPr>
              <w:t>2</w:t>
            </w:r>
          </w:p>
        </w:tc>
        <w:tc>
          <w:tcPr>
            <w:tcW w:w="4939" w:type="dxa"/>
            <w:tcBorders>
              <w:top w:val="single" w:color="000000" w:sz="8" w:space="0"/>
              <w:left w:val="single" w:color="000000" w:sz="8" w:space="0"/>
              <w:bottom w:val="single" w:color="000000" w:sz="8" w:space="0"/>
              <w:right w:val="single" w:color="000000" w:sz="8" w:space="0"/>
            </w:tcBorders>
          </w:tcPr>
          <w:p>
            <w:pPr>
              <w:pStyle w:val="10"/>
              <w:spacing w:line="410" w:lineRule="atLeast"/>
              <w:ind w:left="113" w:right="83"/>
              <w:rPr>
                <w:bCs/>
                <w:sz w:val="24"/>
              </w:rPr>
            </w:pPr>
            <w:r>
              <w:rPr>
                <w:bCs/>
                <w:color w:val="333333"/>
                <w:spacing w:val="-11"/>
                <w:sz w:val="24"/>
              </w:rPr>
              <w:t>施工组织设计、各类专项施工方案、应急预案</w:t>
            </w:r>
            <w:r>
              <w:rPr>
                <w:bCs/>
                <w:color w:val="333333"/>
                <w:sz w:val="24"/>
              </w:rPr>
              <w:t>等有卫生防疫内容，且有针对性和可操作性</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59"/>
              <w:ind w:right="322"/>
              <w:jc w:val="right"/>
              <w:rPr>
                <w:rFonts w:ascii="宋体"/>
                <w:b/>
                <w:sz w:val="19"/>
              </w:rPr>
            </w:pPr>
            <w:r>
              <w:rPr>
                <w:rFonts w:ascii="宋体"/>
                <w:b/>
                <w:color w:val="333333"/>
                <w:w w:val="99"/>
                <w:sz w:val="19"/>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75"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64"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2" w:hRule="atLeast"/>
        </w:trPr>
        <w:tc>
          <w:tcPr>
            <w:tcW w:w="448" w:type="dxa"/>
            <w:tcBorders>
              <w:top w:val="single" w:color="000000" w:sz="8" w:space="0"/>
              <w:bottom w:val="single" w:color="000000" w:sz="8" w:space="0"/>
              <w:right w:val="single" w:color="000000" w:sz="8" w:space="0"/>
            </w:tcBorders>
          </w:tcPr>
          <w:p>
            <w:pPr>
              <w:pStyle w:val="10"/>
              <w:rPr>
                <w:rFonts w:ascii="Times New Roman"/>
                <w:sz w:val="26"/>
              </w:rPr>
            </w:pPr>
          </w:p>
          <w:p>
            <w:pPr>
              <w:pStyle w:val="10"/>
              <w:ind w:left="22"/>
              <w:jc w:val="center"/>
              <w:rPr>
                <w:b/>
                <w:sz w:val="24"/>
              </w:rPr>
            </w:pPr>
            <w:r>
              <w:rPr>
                <w:b/>
                <w:color w:val="333333"/>
                <w:w w:val="99"/>
                <w:sz w:val="24"/>
              </w:rPr>
              <w:t>3</w:t>
            </w:r>
          </w:p>
        </w:tc>
        <w:tc>
          <w:tcPr>
            <w:tcW w:w="4939" w:type="dxa"/>
            <w:tcBorders>
              <w:top w:val="single" w:color="000000" w:sz="8" w:space="0"/>
              <w:left w:val="single" w:color="000000" w:sz="8" w:space="0"/>
              <w:bottom w:val="single" w:color="000000" w:sz="8" w:space="0"/>
              <w:right w:val="single" w:color="000000" w:sz="8" w:space="0"/>
            </w:tcBorders>
          </w:tcPr>
          <w:p>
            <w:pPr>
              <w:pStyle w:val="10"/>
              <w:spacing w:before="9" w:line="408" w:lineRule="exact"/>
              <w:ind w:left="113" w:right="84"/>
              <w:rPr>
                <w:bCs/>
                <w:sz w:val="24"/>
              </w:rPr>
            </w:pPr>
            <w:r>
              <w:rPr>
                <w:bCs/>
                <w:color w:val="333333"/>
                <w:spacing w:val="-6"/>
                <w:sz w:val="24"/>
              </w:rPr>
              <w:t>有食堂进货、留样菜</w:t>
            </w:r>
            <w:r>
              <w:rPr>
                <w:bCs/>
                <w:color w:val="333333"/>
                <w:sz w:val="24"/>
              </w:rPr>
              <w:t>（供餐</w:t>
            </w:r>
            <w:r>
              <w:rPr>
                <w:bCs/>
                <w:color w:val="333333"/>
                <w:spacing w:val="-20"/>
                <w:sz w:val="24"/>
              </w:rPr>
              <w:t>）</w:t>
            </w:r>
            <w:r>
              <w:rPr>
                <w:bCs/>
                <w:color w:val="333333"/>
                <w:spacing w:val="-8"/>
                <w:sz w:val="24"/>
              </w:rPr>
              <w:t>、冰箱清洗，卫</w:t>
            </w:r>
            <w:r>
              <w:rPr>
                <w:bCs/>
                <w:color w:val="333333"/>
                <w:sz w:val="24"/>
              </w:rPr>
              <w:t>生检查等记录</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57"/>
              <w:ind w:right="322"/>
              <w:jc w:val="right"/>
              <w:rPr>
                <w:rFonts w:ascii="宋体"/>
                <w:b/>
                <w:sz w:val="19"/>
              </w:rPr>
            </w:pPr>
            <w:r>
              <w:rPr>
                <w:rFonts w:ascii="宋体"/>
                <w:b/>
                <w:color w:val="333333"/>
                <w:w w:val="99"/>
                <w:sz w:val="19"/>
              </w:rPr>
              <w:t>3</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75"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64"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02" w:hRule="atLeast"/>
        </w:trPr>
        <w:tc>
          <w:tcPr>
            <w:tcW w:w="448" w:type="dxa"/>
            <w:tcBorders>
              <w:top w:val="single" w:color="000000" w:sz="8" w:space="0"/>
              <w:bottom w:val="single" w:color="000000" w:sz="8" w:space="0"/>
              <w:right w:val="single" w:color="000000" w:sz="8" w:space="0"/>
            </w:tcBorders>
          </w:tcPr>
          <w:p>
            <w:pPr>
              <w:pStyle w:val="10"/>
              <w:spacing w:before="2"/>
              <w:rPr>
                <w:rFonts w:ascii="Times New Roman"/>
                <w:sz w:val="25"/>
              </w:rPr>
            </w:pPr>
          </w:p>
          <w:p>
            <w:pPr>
              <w:pStyle w:val="10"/>
              <w:ind w:left="22"/>
              <w:jc w:val="center"/>
              <w:rPr>
                <w:b/>
                <w:sz w:val="24"/>
              </w:rPr>
            </w:pPr>
            <w:r>
              <w:rPr>
                <w:b/>
                <w:color w:val="333333"/>
                <w:w w:val="99"/>
                <w:sz w:val="24"/>
              </w:rPr>
              <w:t>4</w:t>
            </w:r>
          </w:p>
        </w:tc>
        <w:tc>
          <w:tcPr>
            <w:tcW w:w="4939" w:type="dxa"/>
            <w:tcBorders>
              <w:top w:val="single" w:color="000000" w:sz="8" w:space="0"/>
              <w:left w:val="single" w:color="000000" w:sz="8" w:space="0"/>
              <w:bottom w:val="single" w:color="000000" w:sz="8" w:space="0"/>
              <w:right w:val="single" w:color="000000" w:sz="8" w:space="0"/>
            </w:tcBorders>
          </w:tcPr>
          <w:p>
            <w:pPr>
              <w:pStyle w:val="10"/>
              <w:spacing w:before="85"/>
              <w:ind w:left="113"/>
              <w:rPr>
                <w:bCs/>
                <w:sz w:val="24"/>
              </w:rPr>
            </w:pPr>
            <w:r>
              <w:rPr>
                <w:bCs/>
                <w:color w:val="333333"/>
                <w:spacing w:val="-6"/>
                <w:sz w:val="24"/>
              </w:rPr>
              <w:t>有食堂卫生许可证</w:t>
            </w:r>
            <w:r>
              <w:rPr>
                <w:bCs/>
                <w:color w:val="333333"/>
                <w:sz w:val="24"/>
              </w:rPr>
              <w:t>（</w:t>
            </w:r>
            <w:r>
              <w:rPr>
                <w:bCs/>
                <w:color w:val="333333"/>
                <w:spacing w:val="-5"/>
                <w:sz w:val="24"/>
              </w:rPr>
              <w:t>无食堂的有供餐协议、供</w:t>
            </w:r>
          </w:p>
          <w:p>
            <w:pPr>
              <w:pStyle w:val="10"/>
              <w:spacing w:before="101" w:line="289" w:lineRule="exact"/>
              <w:ind w:left="113"/>
              <w:rPr>
                <w:bCs/>
                <w:sz w:val="24"/>
              </w:rPr>
            </w:pPr>
            <w:r>
              <w:rPr>
                <w:bCs/>
                <w:color w:val="333333"/>
                <w:sz w:val="24"/>
              </w:rPr>
              <w:t>餐单位营业执照）复印件等资料</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47"/>
              <w:ind w:right="322"/>
              <w:jc w:val="right"/>
              <w:rPr>
                <w:rFonts w:ascii="宋体"/>
                <w:b/>
                <w:sz w:val="19"/>
              </w:rPr>
            </w:pPr>
            <w:r>
              <w:rPr>
                <w:rFonts w:ascii="宋体"/>
                <w:b/>
                <w:color w:val="333333"/>
                <w:w w:val="99"/>
                <w:sz w:val="19"/>
              </w:rPr>
              <w:t>3</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75"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64" w:type="dxa"/>
            <w:tcBorders>
              <w:top w:val="single" w:color="000000" w:sz="8" w:space="0"/>
              <w:left w:val="single" w:color="000000" w:sz="8" w:space="0"/>
              <w:bottom w:val="single" w:color="000000" w:sz="8" w:space="0"/>
            </w:tcBorders>
          </w:tcPr>
          <w:p>
            <w:pPr>
              <w:pStyle w:val="10"/>
              <w:spacing w:before="13" w:line="408" w:lineRule="exact"/>
              <w:ind w:left="112" w:right="181"/>
              <w:rPr>
                <w:b/>
                <w:sz w:val="19"/>
              </w:rPr>
            </w:pPr>
            <w:r>
              <w:rPr>
                <w:b/>
                <w:color w:val="333333"/>
                <w:sz w:val="19"/>
              </w:rPr>
              <w:t>材料不齐全扣5-15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74" w:hRule="atLeast"/>
        </w:trPr>
        <w:tc>
          <w:tcPr>
            <w:tcW w:w="448" w:type="dxa"/>
            <w:tcBorders>
              <w:top w:val="single" w:color="000000" w:sz="8" w:space="0"/>
              <w:bottom w:val="single" w:color="000000" w:sz="8" w:space="0"/>
              <w:right w:val="single" w:color="000000" w:sz="8" w:space="0"/>
            </w:tcBorders>
          </w:tcPr>
          <w:p>
            <w:pPr>
              <w:pStyle w:val="10"/>
              <w:spacing w:before="170"/>
              <w:ind w:left="22"/>
              <w:jc w:val="center"/>
              <w:rPr>
                <w:b/>
                <w:sz w:val="24"/>
              </w:rPr>
            </w:pPr>
            <w:r>
              <w:rPr>
                <w:b/>
                <w:color w:val="333333"/>
                <w:w w:val="99"/>
                <w:sz w:val="24"/>
              </w:rPr>
              <w:t>5</w:t>
            </w:r>
          </w:p>
        </w:tc>
        <w:tc>
          <w:tcPr>
            <w:tcW w:w="4939" w:type="dxa"/>
            <w:tcBorders>
              <w:top w:val="single" w:color="000000" w:sz="8" w:space="0"/>
              <w:left w:val="single" w:color="000000" w:sz="8" w:space="0"/>
              <w:bottom w:val="single" w:color="000000" w:sz="8" w:space="0"/>
              <w:right w:val="single" w:color="000000" w:sz="8" w:space="0"/>
            </w:tcBorders>
          </w:tcPr>
          <w:p>
            <w:pPr>
              <w:pStyle w:val="10"/>
              <w:spacing w:before="170"/>
              <w:ind w:left="113"/>
              <w:rPr>
                <w:bCs/>
                <w:sz w:val="24"/>
              </w:rPr>
            </w:pPr>
            <w:r>
              <w:rPr>
                <w:bCs/>
                <w:color w:val="333333"/>
                <w:sz w:val="24"/>
              </w:rPr>
              <w:t>灭四害投药记录齐全</w:t>
            </w:r>
          </w:p>
        </w:tc>
        <w:tc>
          <w:tcPr>
            <w:tcW w:w="789" w:type="dxa"/>
            <w:tcBorders>
              <w:top w:val="single" w:color="000000" w:sz="8" w:space="0"/>
              <w:left w:val="single" w:color="000000" w:sz="8" w:space="0"/>
              <w:bottom w:val="single" w:color="000000" w:sz="8" w:space="0"/>
              <w:right w:val="single" w:color="000000" w:sz="8" w:space="0"/>
            </w:tcBorders>
          </w:tcPr>
          <w:p>
            <w:pPr>
              <w:pStyle w:val="10"/>
              <w:spacing w:before="2"/>
              <w:rPr>
                <w:rFonts w:ascii="Times New Roman"/>
                <w:sz w:val="20"/>
              </w:rPr>
            </w:pPr>
          </w:p>
          <w:p>
            <w:pPr>
              <w:pStyle w:val="10"/>
              <w:ind w:right="322"/>
              <w:jc w:val="right"/>
              <w:rPr>
                <w:rFonts w:ascii="宋体"/>
                <w:b/>
                <w:sz w:val="19"/>
              </w:rPr>
            </w:pPr>
            <w:r>
              <w:rPr>
                <w:rFonts w:ascii="宋体"/>
                <w:b/>
                <w:color w:val="333333"/>
                <w:w w:val="99"/>
                <w:sz w:val="19"/>
              </w:rPr>
              <w:t>1</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475" w:type="dxa"/>
            <w:tcBorders>
              <w:top w:val="single" w:color="000000" w:sz="8" w:space="0"/>
              <w:left w:val="single" w:color="000000" w:sz="8" w:space="0"/>
              <w:bottom w:val="single" w:color="000000" w:sz="8" w:space="0"/>
              <w:right w:val="single" w:color="000000" w:sz="8" w:space="0"/>
            </w:tcBorders>
          </w:tcPr>
          <w:p>
            <w:pPr>
              <w:pStyle w:val="10"/>
              <w:rPr>
                <w:rFonts w:ascii="Times New Roman"/>
                <w:sz w:val="24"/>
              </w:rPr>
            </w:pPr>
          </w:p>
        </w:tc>
        <w:tc>
          <w:tcPr>
            <w:tcW w:w="1464" w:type="dxa"/>
            <w:tcBorders>
              <w:top w:val="single" w:color="000000" w:sz="8" w:space="0"/>
              <w:left w:val="single" w:color="000000" w:sz="8" w:space="0"/>
              <w:bottom w:val="single" w:color="000000" w:sz="8" w:space="0"/>
            </w:tcBorders>
          </w:tcPr>
          <w:p>
            <w:pPr>
              <w:pStyle w:val="10"/>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5" w:hRule="atLeast"/>
        </w:trPr>
        <w:tc>
          <w:tcPr>
            <w:tcW w:w="448" w:type="dxa"/>
            <w:tcBorders>
              <w:top w:val="single" w:color="000000" w:sz="8" w:space="0"/>
              <w:right w:val="single" w:color="000000" w:sz="8" w:space="0"/>
            </w:tcBorders>
          </w:tcPr>
          <w:p>
            <w:pPr>
              <w:pStyle w:val="10"/>
              <w:spacing w:before="4"/>
              <w:rPr>
                <w:rFonts w:ascii="Times New Roman"/>
                <w:sz w:val="26"/>
              </w:rPr>
            </w:pPr>
          </w:p>
          <w:p>
            <w:pPr>
              <w:pStyle w:val="10"/>
              <w:ind w:left="22"/>
              <w:jc w:val="center"/>
              <w:rPr>
                <w:b/>
                <w:sz w:val="24"/>
              </w:rPr>
            </w:pPr>
            <w:r>
              <w:rPr>
                <w:b/>
                <w:color w:val="333333"/>
                <w:w w:val="99"/>
                <w:sz w:val="24"/>
              </w:rPr>
              <w:t>6</w:t>
            </w:r>
          </w:p>
        </w:tc>
        <w:tc>
          <w:tcPr>
            <w:tcW w:w="4939" w:type="dxa"/>
            <w:tcBorders>
              <w:top w:val="single" w:color="000000" w:sz="8" w:space="0"/>
              <w:left w:val="single" w:color="000000" w:sz="8" w:space="0"/>
              <w:right w:val="single" w:color="000000" w:sz="8" w:space="0"/>
            </w:tcBorders>
          </w:tcPr>
          <w:p>
            <w:pPr>
              <w:pStyle w:val="10"/>
              <w:spacing w:before="13" w:line="408" w:lineRule="exact"/>
              <w:ind w:left="113" w:right="84"/>
              <w:rPr>
                <w:bCs/>
                <w:sz w:val="24"/>
              </w:rPr>
            </w:pPr>
            <w:r>
              <w:rPr>
                <w:bCs/>
                <w:color w:val="333333"/>
                <w:spacing w:val="-10"/>
                <w:sz w:val="24"/>
              </w:rPr>
              <w:t>民工宿舍及办公、生活区域有管理制度、有检</w:t>
            </w:r>
            <w:r>
              <w:rPr>
                <w:bCs/>
                <w:color w:val="333333"/>
                <w:sz w:val="24"/>
              </w:rPr>
              <w:t>查，相关资料齐全</w:t>
            </w:r>
          </w:p>
        </w:tc>
        <w:tc>
          <w:tcPr>
            <w:tcW w:w="789" w:type="dxa"/>
            <w:tcBorders>
              <w:top w:val="single" w:color="000000" w:sz="8" w:space="0"/>
              <w:left w:val="single" w:color="000000" w:sz="8" w:space="0"/>
              <w:right w:val="single" w:color="000000" w:sz="8" w:space="0"/>
            </w:tcBorders>
          </w:tcPr>
          <w:p>
            <w:pPr>
              <w:pStyle w:val="10"/>
              <w:rPr>
                <w:rFonts w:ascii="Times New Roman"/>
                <w:sz w:val="18"/>
              </w:rPr>
            </w:pPr>
          </w:p>
          <w:p>
            <w:pPr>
              <w:pStyle w:val="10"/>
              <w:spacing w:before="161"/>
              <w:ind w:right="322"/>
              <w:jc w:val="right"/>
              <w:rPr>
                <w:rFonts w:ascii="宋体"/>
                <w:b/>
                <w:sz w:val="19"/>
              </w:rPr>
            </w:pPr>
            <w:r>
              <w:rPr>
                <w:rFonts w:ascii="宋体"/>
                <w:b/>
                <w:color w:val="333333"/>
                <w:w w:val="99"/>
                <w:sz w:val="19"/>
              </w:rPr>
              <w:t>3</w:t>
            </w:r>
          </w:p>
        </w:tc>
        <w:tc>
          <w:tcPr>
            <w:tcW w:w="407" w:type="dxa"/>
            <w:tcBorders>
              <w:top w:val="single" w:color="000000" w:sz="8" w:space="0"/>
              <w:left w:val="single" w:color="000000" w:sz="8" w:space="0"/>
              <w:right w:val="single" w:color="000000" w:sz="8" w:space="0"/>
            </w:tcBorders>
          </w:tcPr>
          <w:p>
            <w:pPr>
              <w:pStyle w:val="10"/>
              <w:rPr>
                <w:rFonts w:ascii="Times New Roman"/>
                <w:sz w:val="24"/>
              </w:rPr>
            </w:pPr>
          </w:p>
        </w:tc>
        <w:tc>
          <w:tcPr>
            <w:tcW w:w="475" w:type="dxa"/>
            <w:tcBorders>
              <w:top w:val="single" w:color="000000" w:sz="8" w:space="0"/>
              <w:left w:val="single" w:color="000000" w:sz="8" w:space="0"/>
              <w:right w:val="single" w:color="000000" w:sz="8" w:space="0"/>
            </w:tcBorders>
          </w:tcPr>
          <w:p>
            <w:pPr>
              <w:pStyle w:val="10"/>
              <w:rPr>
                <w:rFonts w:ascii="Times New Roman"/>
                <w:sz w:val="24"/>
              </w:rPr>
            </w:pPr>
          </w:p>
        </w:tc>
        <w:tc>
          <w:tcPr>
            <w:tcW w:w="1464" w:type="dxa"/>
            <w:tcBorders>
              <w:top w:val="single" w:color="000000" w:sz="8" w:space="0"/>
              <w:left w:val="single" w:color="000000" w:sz="8" w:space="0"/>
            </w:tcBorders>
          </w:tcPr>
          <w:p>
            <w:pPr>
              <w:pStyle w:val="10"/>
              <w:rPr>
                <w:rFonts w:ascii="Times New Roman"/>
                <w:sz w:val="24"/>
              </w:rPr>
            </w:pPr>
          </w:p>
        </w:tc>
      </w:tr>
    </w:tbl>
    <w:p>
      <w:pPr>
        <w:pStyle w:val="3"/>
        <w:spacing w:before="6"/>
        <w:rPr>
          <w:rFonts w:ascii="Times New Roman"/>
          <w:sz w:val="11"/>
        </w:rPr>
      </w:pPr>
      <w:r>
        <w:pict>
          <v:shape id="文本框 43" o:spid="_x0000_s1031" o:spt="202" type="#_x0000_t202" style="position:absolute;left:0pt;margin-left:90pt;margin-top:7.85pt;height:54.4pt;width:415.3pt;mso-position-horizontal-relative:page;mso-wrap-distance-bottom:0pt;mso-wrap-distance-top:0pt;z-index:-251649024;mso-width-relative:page;mso-height-relative:page;" filled="f" stroked="f" coordsize="21600,21600" o:gfxdata="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A3lNHYAAAA&#10;CwEAAA8AAAAAAAAAAQAgAAAAIgAAAGRycy9kb3ducmV2LnhtbFBLAQIUABQAAAAIAIdO4kCqYJrY&#10;qwEAAC8DAAAOAAAAAAAAAAEAIAAAACcBAABkcnMvZTJvRG9jLnhtbFBLBQYAAAAABgAGAFkBAABE&#10;BQAAAAA=&#10;">
            <v:path/>
            <v:fill on="f" focussize="0,0"/>
            <v:stroke on="f" joinstyle="miter"/>
            <v:imagedata o:title=""/>
            <o:lock v:ext="edit"/>
            <v:textbox inset="0mm,0mm,0mm,0mm">
              <w:txbxContent>
                <w:p>
                  <w:pPr>
                    <w:spacing w:before="2"/>
                    <w:ind w:left="480"/>
                    <w:rPr>
                      <w:b/>
                      <w:sz w:val="24"/>
                    </w:rPr>
                  </w:pPr>
                  <w:r>
                    <w:rPr>
                      <w:b/>
                      <w:color w:val="333333"/>
                      <w:sz w:val="24"/>
                    </w:rPr>
                    <w:t>工地名称：</w:t>
                  </w:r>
                </w:p>
                <w:p>
                  <w:pPr>
                    <w:pStyle w:val="3"/>
                    <w:spacing w:before="3"/>
                    <w:rPr>
                      <w:rFonts w:ascii="Times New Roman"/>
                      <w:sz w:val="27"/>
                    </w:rPr>
                  </w:pPr>
                </w:p>
                <w:p>
                  <w:pPr>
                    <w:ind w:left="480"/>
                    <w:rPr>
                      <w:b/>
                      <w:sz w:val="24"/>
                    </w:rPr>
                  </w:pPr>
                  <w:r>
                    <w:rPr>
                      <w:b/>
                      <w:color w:val="333333"/>
                      <w:sz w:val="24"/>
                    </w:rPr>
                    <w:t>检</w:t>
                  </w:r>
                  <w:r>
                    <w:rPr>
                      <w:rFonts w:hint="eastAsia"/>
                      <w:b/>
                      <w:color w:val="333333"/>
                      <w:sz w:val="24"/>
                      <w:lang w:val="en-US" w:eastAsia="zh-CN"/>
                    </w:rPr>
                    <w:t xml:space="preserve"> </w:t>
                  </w:r>
                  <w:r>
                    <w:rPr>
                      <w:b/>
                      <w:color w:val="333333"/>
                      <w:sz w:val="24"/>
                    </w:rPr>
                    <w:t>查</w:t>
                  </w:r>
                  <w:r>
                    <w:rPr>
                      <w:rFonts w:hint="eastAsia"/>
                      <w:b/>
                      <w:color w:val="333333"/>
                      <w:sz w:val="24"/>
                      <w:lang w:val="en-US" w:eastAsia="zh-CN"/>
                    </w:rPr>
                    <w:t xml:space="preserve"> </w:t>
                  </w:r>
                  <w:r>
                    <w:rPr>
                      <w:b/>
                      <w:color w:val="333333"/>
                      <w:sz w:val="24"/>
                    </w:rPr>
                    <w:t>人：</w:t>
                  </w:r>
                </w:p>
              </w:txbxContent>
            </v:textbox>
            <w10:wrap type="topAndBottom"/>
          </v:shape>
        </w:pict>
      </w:r>
    </w:p>
    <w:p>
      <w:pPr>
        <w:rPr>
          <w:rFonts w:ascii="Times New Roman"/>
          <w:sz w:val="11"/>
        </w:rPr>
        <w:sectPr>
          <w:pgSz w:w="11910" w:h="16840"/>
          <w:pgMar w:top="1420" w:right="1540" w:bottom="1380" w:left="1560" w:header="0" w:footer="1200" w:gutter="0"/>
          <w:pgNumType w:fmt="decimal"/>
          <w:cols w:space="720" w:num="1"/>
        </w:sectPr>
      </w:pPr>
    </w:p>
    <w:p>
      <w:pPr>
        <w:pStyle w:val="3"/>
        <w:rPr>
          <w:rFonts w:ascii="Times New Roman"/>
          <w:sz w:val="20"/>
        </w:rPr>
      </w:pPr>
      <w:r>
        <w:pict>
          <v:shape id="文本框 44" o:spid="_x0000_s1030" o:spt="202" type="#_x0000_t202" style="position:absolute;left:0pt;margin-left:90pt;margin-top:72pt;height:82.15pt;width:415.3pt;mso-position-horizontal-relative:page;mso-position-vertical-relative:page;z-index:251655168;mso-width-relative:page;mso-height-relative:page;" filled="f" stroked="f" coordsize="21600,21600" o:gfxdata="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JRFsr2QAAAAwB&#10;AAAPAAAAAAAAAAEAIAAAACIAAABkcnMvZG93bnJldi54bWxQSwECFAAUAAAACACHTuJAKAOq4agB&#10;AAAwAwAADgAAAAAAAAABACAAAAAoAQAAZHJzL2Uyb0RvYy54bWxQSwUGAAAAAAYABgBZAQAAQgUA&#10;AAAA&#10;">
            <v:path/>
            <v:fill on="f" focussize="0,0"/>
            <v:stroke on="f" joinstyle="miter"/>
            <v:imagedata o:title=""/>
            <o:lock v:ext="edit"/>
            <v:textbox inset="0mm,0mm,0mm,0mm">
              <w:txbxContent>
                <w:p>
                  <w:pPr>
                    <w:spacing w:line="617"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lang w:val="en-US" w:eastAsia="zh-CN"/>
                    </w:rPr>
                    <w:t>11.</w:t>
                  </w:r>
                  <w:r>
                    <w:rPr>
                      <w:rFonts w:hint="eastAsia" w:ascii="楷体_GB2312" w:hAnsi="楷体_GB2312" w:eastAsia="楷体_GB2312" w:cs="楷体_GB2312"/>
                      <w:color w:val="333333"/>
                      <w:sz w:val="32"/>
                      <w:szCs w:val="32"/>
                    </w:rPr>
                    <w:t>珠海水利建设工程文明工地现场检查评分表</w:t>
                  </w:r>
                </w:p>
                <w:p>
                  <w:pPr>
                    <w:spacing w:line="640" w:lineRule="exact"/>
                    <w:ind w:left="952" w:right="953"/>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rPr>
                    <w:t>（环境保护）</w:t>
                  </w:r>
                </w:p>
                <w:p>
                  <w:pPr>
                    <w:spacing w:before="75"/>
                    <w:ind w:right="-15"/>
                    <w:jc w:val="right"/>
                    <w:rPr>
                      <w:b/>
                      <w:sz w:val="24"/>
                    </w:rPr>
                  </w:pPr>
                  <w:r>
                    <w:rPr>
                      <w:b/>
                      <w:color w:val="333333"/>
                      <w:sz w:val="24"/>
                    </w:rPr>
                    <w:t>年 月 日</w:t>
                  </w:r>
                </w:p>
              </w:txbxContent>
            </v:textbox>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3"/>
        </w:rPr>
      </w:pPr>
    </w:p>
    <w:tbl>
      <w:tblPr>
        <w:tblStyle w:val="7"/>
        <w:tblW w:w="8522" w:type="dxa"/>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43"/>
        <w:gridCol w:w="631"/>
        <w:gridCol w:w="4402"/>
        <w:gridCol w:w="789"/>
        <w:gridCol w:w="407"/>
        <w:gridCol w:w="467"/>
        <w:gridCol w:w="138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24" w:hRule="atLeast"/>
        </w:trPr>
        <w:tc>
          <w:tcPr>
            <w:tcW w:w="443" w:type="dxa"/>
            <w:tcBorders>
              <w:bottom w:val="single" w:color="000000" w:sz="8" w:space="0"/>
              <w:right w:val="single" w:color="000000" w:sz="8" w:space="0"/>
            </w:tcBorders>
          </w:tcPr>
          <w:p>
            <w:pPr>
              <w:pStyle w:val="10"/>
              <w:rPr>
                <w:rFonts w:ascii="Times New Roman"/>
                <w:sz w:val="18"/>
              </w:rPr>
            </w:pPr>
          </w:p>
          <w:p>
            <w:pPr>
              <w:pStyle w:val="10"/>
              <w:spacing w:before="161" w:line="403" w:lineRule="auto"/>
              <w:ind w:left="107" w:right="118"/>
              <w:rPr>
                <w:rFonts w:ascii="黑体" w:eastAsia="黑体"/>
                <w:b/>
                <w:sz w:val="19"/>
              </w:rPr>
            </w:pPr>
            <w:r>
              <w:rPr>
                <w:rFonts w:hint="eastAsia" w:ascii="黑体" w:eastAsia="黑体"/>
                <w:b/>
                <w:color w:val="333333"/>
                <w:sz w:val="19"/>
              </w:rPr>
              <w:t>序号</w:t>
            </w:r>
          </w:p>
        </w:tc>
        <w:tc>
          <w:tcPr>
            <w:tcW w:w="5033" w:type="dxa"/>
            <w:gridSpan w:val="2"/>
            <w:tcBorders>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spacing w:before="158"/>
              <w:ind w:left="2360" w:right="1850"/>
              <w:jc w:val="center"/>
              <w:rPr>
                <w:rFonts w:ascii="黑体" w:eastAsia="黑体"/>
                <w:b/>
                <w:sz w:val="19"/>
              </w:rPr>
            </w:pPr>
            <w:r>
              <w:rPr>
                <w:rFonts w:hint="eastAsia" w:ascii="黑体" w:eastAsia="黑体"/>
                <w:b/>
                <w:color w:val="333333"/>
                <w:sz w:val="19"/>
              </w:rPr>
              <w:t>评分内容</w:t>
            </w:r>
          </w:p>
        </w:tc>
        <w:tc>
          <w:tcPr>
            <w:tcW w:w="789"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ind w:left="113"/>
              <w:rPr>
                <w:rFonts w:ascii="黑体" w:eastAsia="黑体"/>
                <w:b/>
                <w:sz w:val="19"/>
              </w:rPr>
            </w:pPr>
            <w:r>
              <w:rPr>
                <w:rFonts w:hint="eastAsia" w:ascii="黑体" w:eastAsia="黑体"/>
                <w:b/>
                <w:color w:val="333333"/>
                <w:sz w:val="19"/>
              </w:rPr>
              <w:t>应得分</w:t>
            </w:r>
          </w:p>
          <w:p>
            <w:pPr>
              <w:pStyle w:val="10"/>
              <w:spacing w:before="3"/>
              <w:rPr>
                <w:rFonts w:ascii="Times New Roman"/>
                <w:sz w:val="14"/>
              </w:rPr>
            </w:pPr>
          </w:p>
          <w:p>
            <w:pPr>
              <w:pStyle w:val="10"/>
              <w:ind w:left="113"/>
              <w:rPr>
                <w:rFonts w:ascii="黑体" w:eastAsia="黑体"/>
                <w:b/>
                <w:sz w:val="19"/>
              </w:rPr>
            </w:pPr>
            <w:r>
              <w:rPr>
                <w:rFonts w:hint="eastAsia" w:ascii="黑体" w:eastAsia="黑体"/>
                <w:b/>
                <w:color w:val="333333"/>
                <w:sz w:val="19"/>
              </w:rPr>
              <w:t>（</w:t>
            </w:r>
            <w:r>
              <w:rPr>
                <w:b/>
                <w:color w:val="333333"/>
                <w:sz w:val="19"/>
              </w:rPr>
              <w:t>20</w:t>
            </w:r>
            <w:r>
              <w:rPr>
                <w:rFonts w:hint="eastAsia" w:ascii="黑体" w:eastAsia="黑体"/>
                <w:b/>
                <w:color w:val="333333"/>
                <w:sz w:val="19"/>
              </w:rPr>
              <w:t>）</w:t>
            </w:r>
          </w:p>
        </w:tc>
        <w:tc>
          <w:tcPr>
            <w:tcW w:w="407"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line="403" w:lineRule="auto"/>
              <w:ind w:left="111" w:right="83"/>
              <w:rPr>
                <w:rFonts w:ascii="黑体" w:eastAsia="黑体"/>
                <w:b/>
                <w:sz w:val="19"/>
              </w:rPr>
            </w:pPr>
            <w:r>
              <w:rPr>
                <w:rFonts w:hint="eastAsia" w:ascii="黑体" w:eastAsia="黑体"/>
                <w:b/>
                <w:color w:val="333333"/>
                <w:sz w:val="19"/>
              </w:rPr>
              <w:t>扣分</w:t>
            </w:r>
          </w:p>
        </w:tc>
        <w:tc>
          <w:tcPr>
            <w:tcW w:w="467" w:type="dxa"/>
            <w:tcBorders>
              <w:left w:val="single" w:color="000000" w:sz="8" w:space="0"/>
              <w:bottom w:val="single" w:color="000000" w:sz="8" w:space="0"/>
              <w:right w:val="single" w:color="000000" w:sz="8" w:space="0"/>
            </w:tcBorders>
          </w:tcPr>
          <w:p>
            <w:pPr>
              <w:pStyle w:val="10"/>
              <w:spacing w:before="27" w:line="408" w:lineRule="exact"/>
              <w:ind w:left="112" w:right="142"/>
              <w:jc w:val="both"/>
              <w:rPr>
                <w:rFonts w:ascii="黑体" w:eastAsia="黑体"/>
                <w:b/>
                <w:sz w:val="19"/>
              </w:rPr>
            </w:pPr>
            <w:r>
              <w:rPr>
                <w:rFonts w:hint="eastAsia" w:ascii="黑体" w:eastAsia="黑体"/>
                <w:b/>
                <w:color w:val="333333"/>
                <w:sz w:val="19"/>
              </w:rPr>
              <w:t>实得分</w:t>
            </w:r>
          </w:p>
        </w:tc>
        <w:tc>
          <w:tcPr>
            <w:tcW w:w="1383" w:type="dxa"/>
            <w:tcBorders>
              <w:left w:val="single" w:color="000000" w:sz="8" w:space="0"/>
              <w:bottom w:val="single" w:color="000000" w:sz="8" w:space="0"/>
            </w:tcBorders>
          </w:tcPr>
          <w:p>
            <w:pPr>
              <w:pStyle w:val="10"/>
              <w:rPr>
                <w:rFonts w:ascii="Times New Roman"/>
                <w:sz w:val="18"/>
              </w:rPr>
            </w:pPr>
          </w:p>
          <w:p>
            <w:pPr>
              <w:pStyle w:val="10"/>
              <w:rPr>
                <w:rFonts w:ascii="Times New Roman"/>
                <w:sz w:val="18"/>
              </w:rPr>
            </w:pPr>
          </w:p>
          <w:p>
            <w:pPr>
              <w:pStyle w:val="10"/>
              <w:spacing w:before="158"/>
              <w:ind w:left="483" w:right="453"/>
              <w:jc w:val="center"/>
              <w:rPr>
                <w:rFonts w:ascii="黑体" w:eastAsia="黑体"/>
                <w:b/>
                <w:sz w:val="19"/>
              </w:rPr>
            </w:pPr>
            <w:r>
              <w:rPr>
                <w:rFonts w:hint="eastAsia" w:ascii="黑体" w:eastAsia="黑体"/>
                <w:b/>
                <w:color w:val="333333"/>
                <w:sz w:val="19"/>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236" w:hRule="atLeast"/>
        </w:trPr>
        <w:tc>
          <w:tcPr>
            <w:tcW w:w="443" w:type="dxa"/>
            <w:tcBorders>
              <w:top w:val="single" w:color="000000" w:sz="8" w:space="0"/>
              <w:bottom w:val="single" w:color="000000" w:sz="8" w:space="0"/>
              <w:right w:val="single" w:color="000000" w:sz="8" w:space="0"/>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5"/>
              <w:rPr>
                <w:rFonts w:ascii="Times New Roman"/>
                <w:sz w:val="34"/>
              </w:rPr>
            </w:pPr>
          </w:p>
          <w:p>
            <w:pPr>
              <w:pStyle w:val="10"/>
              <w:ind w:left="22"/>
              <w:jc w:val="center"/>
              <w:rPr>
                <w:sz w:val="24"/>
              </w:rPr>
            </w:pPr>
            <w:r>
              <w:rPr>
                <w:color w:val="333333"/>
                <w:w w:val="99"/>
                <w:sz w:val="24"/>
              </w:rPr>
              <w:t>1</w:t>
            </w:r>
          </w:p>
        </w:tc>
        <w:tc>
          <w:tcPr>
            <w:tcW w:w="631"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8" w:line="403" w:lineRule="auto"/>
              <w:ind w:left="113" w:right="82"/>
              <w:rPr>
                <w:sz w:val="19"/>
              </w:rPr>
            </w:pPr>
            <w:r>
              <w:rPr>
                <w:color w:val="333333"/>
                <w:sz w:val="19"/>
              </w:rPr>
              <w:t>扬尘防治</w:t>
            </w:r>
          </w:p>
        </w:tc>
        <w:tc>
          <w:tcPr>
            <w:tcW w:w="4402" w:type="dxa"/>
            <w:tcBorders>
              <w:top w:val="single" w:color="000000" w:sz="8" w:space="0"/>
              <w:left w:val="single" w:color="000000" w:sz="8" w:space="0"/>
              <w:bottom w:val="single" w:color="000000" w:sz="8" w:space="0"/>
              <w:right w:val="single" w:color="000000" w:sz="8" w:space="0"/>
            </w:tcBorders>
          </w:tcPr>
          <w:p>
            <w:pPr>
              <w:pStyle w:val="10"/>
              <w:spacing w:before="72" w:line="319" w:lineRule="auto"/>
              <w:ind w:left="111" w:right="174"/>
              <w:rPr>
                <w:sz w:val="24"/>
              </w:rPr>
            </w:pPr>
            <w:r>
              <w:rPr>
                <w:color w:val="333333"/>
                <w:sz w:val="24"/>
              </w:rPr>
              <w:t>设置车辆清洗设施及配套的排水、泥浆沉淀等设施</w:t>
            </w:r>
          </w:p>
          <w:p>
            <w:pPr>
              <w:pStyle w:val="10"/>
              <w:spacing w:line="319" w:lineRule="auto"/>
              <w:ind w:left="111" w:right="83"/>
              <w:rPr>
                <w:sz w:val="24"/>
              </w:rPr>
            </w:pPr>
            <w:r>
              <w:rPr>
                <w:color w:val="333333"/>
                <w:spacing w:val="-26"/>
                <w:sz w:val="24"/>
              </w:rPr>
              <w:t xml:space="preserve">对在 </w:t>
            </w:r>
            <w:r>
              <w:rPr>
                <w:color w:val="333333"/>
                <w:sz w:val="24"/>
              </w:rPr>
              <w:t>24</w:t>
            </w:r>
            <w:r>
              <w:rPr>
                <w:color w:val="333333"/>
                <w:spacing w:val="-11"/>
                <w:sz w:val="24"/>
              </w:rPr>
              <w:t xml:space="preserve"> 小时内不能完成清运的建筑垃圾</w:t>
            </w:r>
            <w:r>
              <w:rPr>
                <w:color w:val="333333"/>
                <w:sz w:val="24"/>
              </w:rPr>
              <w:t>采取防尘措施。暂无法清运的土方应用绿网覆盖</w:t>
            </w:r>
          </w:p>
          <w:p>
            <w:pPr>
              <w:pStyle w:val="10"/>
              <w:spacing w:line="319" w:lineRule="auto"/>
              <w:ind w:left="111" w:right="174"/>
              <w:rPr>
                <w:sz w:val="24"/>
              </w:rPr>
            </w:pPr>
            <w:r>
              <w:rPr>
                <w:color w:val="333333"/>
                <w:sz w:val="24"/>
              </w:rPr>
              <w:t>施工现场无自拌混凝土、砂浆或敞开式搅拌预拌砂浆</w:t>
            </w:r>
          </w:p>
          <w:p>
            <w:pPr>
              <w:pStyle w:val="10"/>
              <w:spacing w:line="287" w:lineRule="exact"/>
              <w:ind w:left="111"/>
              <w:rPr>
                <w:sz w:val="24"/>
              </w:rPr>
            </w:pPr>
            <w:r>
              <w:rPr>
                <w:color w:val="333333"/>
                <w:sz w:val="24"/>
              </w:rPr>
              <w:t>施工作业时有防治扬尘的措施</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15"/>
              <w:ind w:left="27"/>
              <w:jc w:val="center"/>
              <w:rPr>
                <w:sz w:val="19"/>
              </w:rPr>
            </w:pPr>
            <w:r>
              <w:rPr>
                <w:color w:val="333333"/>
                <w:w w:val="99"/>
                <w:sz w:val="19"/>
              </w:rPr>
              <w:t>5</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rPr>
            </w:pPr>
          </w:p>
        </w:tc>
        <w:tc>
          <w:tcPr>
            <w:tcW w:w="467" w:type="dxa"/>
            <w:tcBorders>
              <w:top w:val="single" w:color="000000" w:sz="8" w:space="0"/>
              <w:left w:val="single" w:color="000000" w:sz="8" w:space="0"/>
              <w:bottom w:val="single" w:color="000000" w:sz="8" w:space="0"/>
              <w:right w:val="single" w:color="000000" w:sz="8" w:space="0"/>
            </w:tcBorders>
          </w:tcPr>
          <w:p>
            <w:pPr>
              <w:pStyle w:val="10"/>
              <w:rPr>
                <w:rFonts w:ascii="Times New Roman"/>
              </w:rPr>
            </w:pPr>
          </w:p>
        </w:tc>
        <w:tc>
          <w:tcPr>
            <w:tcW w:w="1383" w:type="dxa"/>
            <w:tcBorders>
              <w:top w:val="single" w:color="000000" w:sz="8" w:space="0"/>
              <w:left w:val="single" w:color="000000" w:sz="8" w:space="0"/>
              <w:bottom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21" w:line="403" w:lineRule="auto"/>
              <w:ind w:left="113" w:right="99"/>
              <w:rPr>
                <w:sz w:val="19"/>
              </w:rPr>
            </w:pPr>
            <w:r>
              <w:rPr>
                <w:color w:val="333333"/>
                <w:sz w:val="19"/>
              </w:rPr>
              <w:t>无防尘污染措施违规作业扣</w:t>
            </w:r>
          </w:p>
          <w:p>
            <w:pPr>
              <w:pStyle w:val="10"/>
              <w:spacing w:line="241" w:lineRule="exact"/>
              <w:ind w:left="113"/>
              <w:rPr>
                <w:sz w:val="19"/>
              </w:rPr>
            </w:pPr>
            <w:r>
              <w:rPr>
                <w:color w:val="333333"/>
                <w:sz w:val="19"/>
              </w:rPr>
              <w:t>20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56" w:hRule="atLeast"/>
        </w:trPr>
        <w:tc>
          <w:tcPr>
            <w:tcW w:w="443" w:type="dxa"/>
            <w:tcBorders>
              <w:top w:val="single" w:color="000000" w:sz="8" w:space="0"/>
              <w:bottom w:val="single" w:color="000000" w:sz="8" w:space="0"/>
              <w:right w:val="single" w:color="000000" w:sz="8" w:space="0"/>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2"/>
              <w:rPr>
                <w:rFonts w:ascii="Times New Roman"/>
                <w:sz w:val="19"/>
              </w:rPr>
            </w:pPr>
          </w:p>
          <w:p>
            <w:pPr>
              <w:pStyle w:val="10"/>
              <w:ind w:left="22"/>
              <w:jc w:val="center"/>
              <w:rPr>
                <w:sz w:val="24"/>
              </w:rPr>
            </w:pPr>
            <w:r>
              <w:rPr>
                <w:color w:val="333333"/>
                <w:w w:val="99"/>
                <w:sz w:val="24"/>
              </w:rPr>
              <w:t>2</w:t>
            </w:r>
          </w:p>
        </w:tc>
        <w:tc>
          <w:tcPr>
            <w:tcW w:w="631"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50" w:line="403" w:lineRule="auto"/>
              <w:ind w:left="113" w:right="80"/>
              <w:jc w:val="both"/>
              <w:rPr>
                <w:sz w:val="19"/>
              </w:rPr>
            </w:pPr>
            <w:r>
              <w:rPr>
                <w:color w:val="333333"/>
                <w:sz w:val="19"/>
              </w:rPr>
              <w:t>噪声及光污染</w:t>
            </w:r>
          </w:p>
        </w:tc>
        <w:tc>
          <w:tcPr>
            <w:tcW w:w="4402" w:type="dxa"/>
            <w:tcBorders>
              <w:top w:val="single" w:color="000000" w:sz="8" w:space="0"/>
              <w:left w:val="single" w:color="000000" w:sz="8" w:space="0"/>
              <w:bottom w:val="single" w:color="000000" w:sz="8" w:space="0"/>
              <w:right w:val="single" w:color="000000" w:sz="8" w:space="0"/>
            </w:tcBorders>
          </w:tcPr>
          <w:p>
            <w:pPr>
              <w:pStyle w:val="10"/>
              <w:spacing w:before="100" w:line="319" w:lineRule="auto"/>
              <w:ind w:left="111" w:right="174"/>
              <w:rPr>
                <w:sz w:val="24"/>
              </w:rPr>
            </w:pPr>
            <w:r>
              <w:rPr>
                <w:color w:val="333333"/>
                <w:sz w:val="24"/>
              </w:rPr>
              <w:t>夜间施工应办理许可证及备案手续，并向社会公示</w:t>
            </w:r>
          </w:p>
          <w:p>
            <w:pPr>
              <w:pStyle w:val="10"/>
              <w:spacing w:line="319" w:lineRule="auto"/>
              <w:ind w:left="111" w:right="1136"/>
              <w:rPr>
                <w:sz w:val="24"/>
              </w:rPr>
            </w:pPr>
            <w:r>
              <w:rPr>
                <w:color w:val="333333"/>
                <w:sz w:val="24"/>
              </w:rPr>
              <w:t>不使用明令禁止的高噪声设备夜间施工采取防噪、遮光措施</w:t>
            </w:r>
          </w:p>
          <w:p>
            <w:pPr>
              <w:pStyle w:val="10"/>
              <w:spacing w:line="319" w:lineRule="auto"/>
              <w:ind w:left="111" w:right="174"/>
              <w:rPr>
                <w:sz w:val="24"/>
              </w:rPr>
            </w:pPr>
            <w:r>
              <w:rPr>
                <w:color w:val="333333"/>
                <w:sz w:val="24"/>
              </w:rPr>
              <w:t>易产生噪声的施工机械设备应设置在施工现场中远离居民区一侧的位置，并应</w:t>
            </w:r>
          </w:p>
          <w:p>
            <w:pPr>
              <w:pStyle w:val="10"/>
              <w:spacing w:line="286" w:lineRule="exact"/>
              <w:ind w:left="111"/>
              <w:rPr>
                <w:sz w:val="24"/>
              </w:rPr>
            </w:pPr>
            <w:r>
              <w:rPr>
                <w:color w:val="333333"/>
                <w:sz w:val="24"/>
              </w:rPr>
              <w:t>在设有隔音功能的临房、临棚内操作</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44"/>
              <w:ind w:left="27"/>
              <w:jc w:val="center"/>
              <w:rPr>
                <w:sz w:val="19"/>
              </w:rPr>
            </w:pPr>
            <w:r>
              <w:rPr>
                <w:color w:val="333333"/>
                <w:w w:val="99"/>
                <w:sz w:val="19"/>
              </w:rPr>
              <w:t>5</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rPr>
            </w:pPr>
          </w:p>
        </w:tc>
        <w:tc>
          <w:tcPr>
            <w:tcW w:w="467" w:type="dxa"/>
            <w:tcBorders>
              <w:top w:val="single" w:color="000000" w:sz="8" w:space="0"/>
              <w:left w:val="single" w:color="000000" w:sz="8" w:space="0"/>
              <w:bottom w:val="single" w:color="000000" w:sz="8" w:space="0"/>
              <w:right w:val="single" w:color="000000" w:sz="8" w:space="0"/>
            </w:tcBorders>
          </w:tcPr>
          <w:p>
            <w:pPr>
              <w:pStyle w:val="10"/>
              <w:rPr>
                <w:rFonts w:ascii="Times New Roman"/>
              </w:rPr>
            </w:pPr>
          </w:p>
        </w:tc>
        <w:tc>
          <w:tcPr>
            <w:tcW w:w="1383" w:type="dxa"/>
            <w:tcBorders>
              <w:top w:val="single" w:color="000000" w:sz="8" w:space="0"/>
              <w:left w:val="single" w:color="000000" w:sz="8" w:space="0"/>
              <w:bottom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50" w:line="403" w:lineRule="auto"/>
              <w:ind w:left="113" w:right="99"/>
              <w:rPr>
                <w:sz w:val="19"/>
              </w:rPr>
            </w:pPr>
            <w:r>
              <w:rPr>
                <w:color w:val="333333"/>
                <w:sz w:val="19"/>
              </w:rPr>
              <w:t>夜间施工未办理施工许可扣</w:t>
            </w:r>
          </w:p>
          <w:p>
            <w:pPr>
              <w:pStyle w:val="10"/>
              <w:spacing w:line="241" w:lineRule="exact"/>
              <w:ind w:left="113"/>
              <w:rPr>
                <w:sz w:val="19"/>
              </w:rPr>
            </w:pPr>
            <w:r>
              <w:rPr>
                <w:color w:val="333333"/>
                <w:sz w:val="19"/>
              </w:rPr>
              <w:t>10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5" w:hRule="atLeast"/>
        </w:trPr>
        <w:tc>
          <w:tcPr>
            <w:tcW w:w="443" w:type="dxa"/>
            <w:tcBorders>
              <w:top w:val="single" w:color="000000" w:sz="8" w:space="0"/>
              <w:bottom w:val="single" w:color="000000" w:sz="8" w:space="0"/>
              <w:right w:val="single" w:color="000000" w:sz="8" w:space="0"/>
            </w:tcBorders>
          </w:tcPr>
          <w:p>
            <w:pPr>
              <w:pStyle w:val="10"/>
              <w:spacing w:before="4"/>
              <w:rPr>
                <w:rFonts w:ascii="Times New Roman"/>
                <w:sz w:val="26"/>
              </w:rPr>
            </w:pPr>
          </w:p>
          <w:p>
            <w:pPr>
              <w:pStyle w:val="10"/>
              <w:ind w:left="22"/>
              <w:jc w:val="center"/>
              <w:rPr>
                <w:sz w:val="24"/>
              </w:rPr>
            </w:pPr>
            <w:r>
              <w:rPr>
                <w:color w:val="333333"/>
                <w:w w:val="99"/>
                <w:sz w:val="24"/>
              </w:rPr>
              <w:t>3</w:t>
            </w:r>
          </w:p>
        </w:tc>
        <w:tc>
          <w:tcPr>
            <w:tcW w:w="631" w:type="dxa"/>
            <w:tcBorders>
              <w:top w:val="single" w:color="000000" w:sz="8" w:space="0"/>
              <w:left w:val="single" w:color="000000" w:sz="8" w:space="0"/>
              <w:bottom w:val="single" w:color="000000" w:sz="8" w:space="0"/>
              <w:right w:val="single" w:color="000000" w:sz="8" w:space="0"/>
            </w:tcBorders>
          </w:tcPr>
          <w:p>
            <w:pPr>
              <w:pStyle w:val="10"/>
              <w:spacing w:before="27" w:line="408" w:lineRule="exact"/>
              <w:ind w:left="113" w:right="82"/>
              <w:rPr>
                <w:sz w:val="19"/>
              </w:rPr>
            </w:pPr>
            <w:r>
              <w:rPr>
                <w:color w:val="333333"/>
                <w:sz w:val="19"/>
              </w:rPr>
              <w:t>泥浆排放</w:t>
            </w:r>
          </w:p>
        </w:tc>
        <w:tc>
          <w:tcPr>
            <w:tcW w:w="4402" w:type="dxa"/>
            <w:tcBorders>
              <w:top w:val="single" w:color="000000" w:sz="8" w:space="0"/>
              <w:left w:val="single" w:color="000000" w:sz="8" w:space="0"/>
              <w:bottom w:val="single" w:color="000000" w:sz="8" w:space="0"/>
              <w:right w:val="single" w:color="000000" w:sz="8" w:space="0"/>
            </w:tcBorders>
          </w:tcPr>
          <w:p>
            <w:pPr>
              <w:pStyle w:val="10"/>
              <w:spacing w:before="4"/>
              <w:rPr>
                <w:rFonts w:ascii="Times New Roman"/>
                <w:sz w:val="26"/>
              </w:rPr>
            </w:pPr>
          </w:p>
          <w:p>
            <w:pPr>
              <w:pStyle w:val="10"/>
              <w:ind w:left="111"/>
              <w:rPr>
                <w:sz w:val="24"/>
              </w:rPr>
            </w:pPr>
            <w:r>
              <w:rPr>
                <w:color w:val="333333"/>
                <w:sz w:val="24"/>
              </w:rPr>
              <w:t>泥浆水等排放符合有关规定</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61"/>
              <w:ind w:left="27"/>
              <w:jc w:val="center"/>
              <w:rPr>
                <w:sz w:val="19"/>
              </w:rPr>
            </w:pPr>
            <w:r>
              <w:rPr>
                <w:color w:val="333333"/>
                <w:w w:val="99"/>
                <w:sz w:val="19"/>
              </w:rPr>
              <w:t>3</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rPr>
            </w:pPr>
          </w:p>
        </w:tc>
        <w:tc>
          <w:tcPr>
            <w:tcW w:w="467" w:type="dxa"/>
            <w:tcBorders>
              <w:top w:val="single" w:color="000000" w:sz="8" w:space="0"/>
              <w:left w:val="single" w:color="000000" w:sz="8" w:space="0"/>
              <w:bottom w:val="single" w:color="000000" w:sz="8" w:space="0"/>
              <w:right w:val="single" w:color="000000" w:sz="8" w:space="0"/>
            </w:tcBorders>
          </w:tcPr>
          <w:p>
            <w:pPr>
              <w:pStyle w:val="10"/>
              <w:rPr>
                <w:rFonts w:ascii="Times New Roman"/>
              </w:rPr>
            </w:pPr>
          </w:p>
        </w:tc>
        <w:tc>
          <w:tcPr>
            <w:tcW w:w="1383" w:type="dxa"/>
            <w:tcBorders>
              <w:top w:val="single" w:color="000000" w:sz="8" w:space="0"/>
              <w:left w:val="single" w:color="000000" w:sz="8" w:space="0"/>
              <w:bottom w:val="single" w:color="000000" w:sz="8" w:space="0"/>
            </w:tcBorders>
          </w:tcPr>
          <w:p>
            <w:pPr>
              <w:pStyle w:val="10"/>
              <w:spacing w:before="3"/>
              <w:rPr>
                <w:rFonts w:ascii="Times New Roman"/>
                <w:sz w:val="14"/>
              </w:rPr>
            </w:pPr>
          </w:p>
          <w:p>
            <w:pPr>
              <w:pStyle w:val="10"/>
              <w:ind w:left="113"/>
              <w:rPr>
                <w:sz w:val="19"/>
              </w:rPr>
            </w:pPr>
            <w:r>
              <w:rPr>
                <w:color w:val="333333"/>
                <w:sz w:val="19"/>
              </w:rPr>
              <w:t>随意排放扣</w:t>
            </w:r>
          </w:p>
          <w:p>
            <w:pPr>
              <w:pStyle w:val="10"/>
              <w:spacing w:before="3"/>
              <w:rPr>
                <w:rFonts w:ascii="Times New Roman"/>
                <w:sz w:val="14"/>
              </w:rPr>
            </w:pPr>
          </w:p>
          <w:p>
            <w:pPr>
              <w:pStyle w:val="10"/>
              <w:spacing w:line="224" w:lineRule="exact"/>
              <w:ind w:left="113"/>
              <w:rPr>
                <w:sz w:val="19"/>
              </w:rPr>
            </w:pPr>
            <w:r>
              <w:rPr>
                <w:color w:val="333333"/>
                <w:sz w:val="19"/>
              </w:rPr>
              <w:t>15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8" w:hRule="atLeast"/>
        </w:trPr>
        <w:tc>
          <w:tcPr>
            <w:tcW w:w="443" w:type="dxa"/>
            <w:tcBorders>
              <w:top w:val="single" w:color="000000" w:sz="8" w:space="0"/>
              <w:bottom w:val="single" w:color="000000" w:sz="8" w:space="0"/>
              <w:right w:val="single" w:color="000000" w:sz="8" w:space="0"/>
            </w:tcBorders>
          </w:tcPr>
          <w:p>
            <w:pPr>
              <w:pStyle w:val="10"/>
              <w:spacing w:before="11"/>
              <w:rPr>
                <w:rFonts w:ascii="Times New Roman"/>
                <w:sz w:val="23"/>
              </w:rPr>
            </w:pPr>
          </w:p>
          <w:p>
            <w:pPr>
              <w:pStyle w:val="10"/>
              <w:ind w:left="22"/>
              <w:jc w:val="center"/>
              <w:rPr>
                <w:sz w:val="24"/>
              </w:rPr>
            </w:pPr>
            <w:r>
              <w:rPr>
                <w:color w:val="333333"/>
                <w:w w:val="99"/>
                <w:sz w:val="24"/>
              </w:rPr>
              <w:t>4</w:t>
            </w:r>
          </w:p>
        </w:tc>
        <w:tc>
          <w:tcPr>
            <w:tcW w:w="631" w:type="dxa"/>
            <w:tcBorders>
              <w:top w:val="single" w:color="000000" w:sz="8" w:space="0"/>
              <w:left w:val="single" w:color="000000" w:sz="8" w:space="0"/>
              <w:bottom w:val="single" w:color="000000" w:sz="8" w:space="0"/>
              <w:right w:val="single" w:color="000000" w:sz="8" w:space="0"/>
            </w:tcBorders>
          </w:tcPr>
          <w:p>
            <w:pPr>
              <w:pStyle w:val="10"/>
              <w:spacing w:line="408" w:lineRule="exact"/>
              <w:ind w:left="113" w:right="82"/>
              <w:rPr>
                <w:sz w:val="19"/>
              </w:rPr>
            </w:pPr>
            <w:r>
              <w:rPr>
                <w:color w:val="333333"/>
                <w:sz w:val="19"/>
              </w:rPr>
              <w:t>空气污染</w:t>
            </w:r>
          </w:p>
        </w:tc>
        <w:tc>
          <w:tcPr>
            <w:tcW w:w="4402" w:type="dxa"/>
            <w:tcBorders>
              <w:top w:val="single" w:color="000000" w:sz="8" w:space="0"/>
              <w:left w:val="single" w:color="000000" w:sz="8" w:space="0"/>
              <w:bottom w:val="single" w:color="000000" w:sz="8" w:space="0"/>
              <w:right w:val="single" w:color="000000" w:sz="8" w:space="0"/>
            </w:tcBorders>
          </w:tcPr>
          <w:p>
            <w:pPr>
              <w:pStyle w:val="10"/>
              <w:spacing w:before="11"/>
              <w:rPr>
                <w:rFonts w:ascii="Times New Roman"/>
                <w:sz w:val="23"/>
              </w:rPr>
            </w:pPr>
          </w:p>
          <w:p>
            <w:pPr>
              <w:pStyle w:val="10"/>
              <w:ind w:left="111"/>
              <w:rPr>
                <w:sz w:val="24"/>
              </w:rPr>
            </w:pPr>
            <w:r>
              <w:rPr>
                <w:color w:val="333333"/>
                <w:sz w:val="24"/>
              </w:rPr>
              <w:t>施工现场严禁焚烧各类废弃物</w:t>
            </w:r>
          </w:p>
        </w:tc>
        <w:tc>
          <w:tcPr>
            <w:tcW w:w="789"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33"/>
              <w:ind w:left="27"/>
              <w:jc w:val="center"/>
              <w:rPr>
                <w:sz w:val="19"/>
              </w:rPr>
            </w:pPr>
            <w:r>
              <w:rPr>
                <w:color w:val="333333"/>
                <w:w w:val="99"/>
                <w:sz w:val="19"/>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rPr>
            </w:pPr>
          </w:p>
        </w:tc>
        <w:tc>
          <w:tcPr>
            <w:tcW w:w="467" w:type="dxa"/>
            <w:tcBorders>
              <w:top w:val="single" w:color="000000" w:sz="8" w:space="0"/>
              <w:left w:val="single" w:color="000000" w:sz="8" w:space="0"/>
              <w:bottom w:val="single" w:color="000000" w:sz="8" w:space="0"/>
              <w:right w:val="single" w:color="000000" w:sz="8" w:space="0"/>
            </w:tcBorders>
          </w:tcPr>
          <w:p>
            <w:pPr>
              <w:pStyle w:val="10"/>
              <w:rPr>
                <w:rFonts w:ascii="Times New Roman"/>
              </w:rPr>
            </w:pPr>
          </w:p>
        </w:tc>
        <w:tc>
          <w:tcPr>
            <w:tcW w:w="1383" w:type="dxa"/>
            <w:tcBorders>
              <w:top w:val="single" w:color="000000" w:sz="8" w:space="0"/>
              <w:left w:val="single" w:color="000000" w:sz="8" w:space="0"/>
              <w:bottom w:val="single" w:color="000000" w:sz="8" w:space="0"/>
            </w:tcBorders>
          </w:tcPr>
          <w:p>
            <w:pPr>
              <w:pStyle w:val="10"/>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420" w:hRule="atLeast"/>
        </w:trPr>
        <w:tc>
          <w:tcPr>
            <w:tcW w:w="443" w:type="dxa"/>
            <w:tcBorders>
              <w:top w:val="single" w:color="000000" w:sz="8" w:space="0"/>
              <w:right w:val="single" w:color="000000" w:sz="8" w:space="0"/>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1"/>
              <w:rPr>
                <w:rFonts w:ascii="Times New Roman"/>
                <w:sz w:val="23"/>
              </w:rPr>
            </w:pPr>
          </w:p>
          <w:p>
            <w:pPr>
              <w:pStyle w:val="10"/>
              <w:ind w:left="22"/>
              <w:jc w:val="center"/>
              <w:rPr>
                <w:sz w:val="24"/>
              </w:rPr>
            </w:pPr>
            <w:r>
              <w:rPr>
                <w:color w:val="333333"/>
                <w:w w:val="99"/>
                <w:sz w:val="24"/>
              </w:rPr>
              <w:t>5</w:t>
            </w:r>
          </w:p>
        </w:tc>
        <w:tc>
          <w:tcPr>
            <w:tcW w:w="631" w:type="dxa"/>
            <w:tcBorders>
              <w:top w:val="single" w:color="000000" w:sz="8" w:space="0"/>
              <w:left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23" w:line="403" w:lineRule="auto"/>
              <w:ind w:left="113" w:right="82"/>
              <w:rPr>
                <w:sz w:val="19"/>
              </w:rPr>
            </w:pPr>
            <w:r>
              <w:rPr>
                <w:color w:val="333333"/>
                <w:sz w:val="19"/>
              </w:rPr>
              <w:t>现场环境</w:t>
            </w:r>
          </w:p>
        </w:tc>
        <w:tc>
          <w:tcPr>
            <w:tcW w:w="4402" w:type="dxa"/>
            <w:tcBorders>
              <w:top w:val="single" w:color="000000" w:sz="8" w:space="0"/>
              <w:left w:val="single" w:color="000000" w:sz="8" w:space="0"/>
              <w:right w:val="single" w:color="000000" w:sz="8" w:space="0"/>
            </w:tcBorders>
          </w:tcPr>
          <w:p>
            <w:pPr>
              <w:pStyle w:val="10"/>
              <w:spacing w:before="73" w:line="319" w:lineRule="auto"/>
              <w:ind w:left="111" w:right="174"/>
              <w:rPr>
                <w:sz w:val="24"/>
              </w:rPr>
            </w:pPr>
            <w:r>
              <w:rPr>
                <w:color w:val="333333"/>
                <w:sz w:val="24"/>
              </w:rPr>
              <w:t>生活、办公区域、施工现场环境整洁、并做好周围绿化和环境保护工作</w:t>
            </w:r>
          </w:p>
          <w:p>
            <w:pPr>
              <w:pStyle w:val="10"/>
              <w:spacing w:line="306" w:lineRule="exact"/>
              <w:ind w:left="111"/>
              <w:rPr>
                <w:sz w:val="24"/>
              </w:rPr>
            </w:pPr>
            <w:r>
              <w:rPr>
                <w:color w:val="333333"/>
                <w:sz w:val="24"/>
              </w:rPr>
              <w:t>现场有专职保洁员</w:t>
            </w:r>
          </w:p>
          <w:p>
            <w:pPr>
              <w:pStyle w:val="10"/>
              <w:spacing w:before="8" w:line="400" w:lineRule="atLeast"/>
              <w:ind w:left="111" w:right="656"/>
              <w:rPr>
                <w:sz w:val="24"/>
              </w:rPr>
            </w:pPr>
            <w:r>
              <w:rPr>
                <w:color w:val="333333"/>
                <w:sz w:val="24"/>
              </w:rPr>
              <w:t xml:space="preserve">脚手架外侧设安全网，设置整洁 </w:t>
            </w:r>
            <w:r>
              <w:rPr>
                <w:color w:val="333333"/>
                <w:spacing w:val="-1"/>
                <w:sz w:val="24"/>
              </w:rPr>
              <w:t>脚手架杆件涂刷规定颜色的警示漆垃圾、土方等堆放及运输符合要求</w:t>
            </w:r>
          </w:p>
        </w:tc>
        <w:tc>
          <w:tcPr>
            <w:tcW w:w="789" w:type="dxa"/>
            <w:tcBorders>
              <w:top w:val="single" w:color="000000" w:sz="8" w:space="0"/>
              <w:left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20"/>
              <w:ind w:left="27"/>
              <w:jc w:val="center"/>
              <w:rPr>
                <w:sz w:val="19"/>
              </w:rPr>
            </w:pPr>
            <w:r>
              <w:rPr>
                <w:color w:val="333333"/>
                <w:w w:val="99"/>
                <w:sz w:val="19"/>
              </w:rPr>
              <w:t>5</w:t>
            </w:r>
          </w:p>
        </w:tc>
        <w:tc>
          <w:tcPr>
            <w:tcW w:w="407" w:type="dxa"/>
            <w:tcBorders>
              <w:top w:val="single" w:color="000000" w:sz="8" w:space="0"/>
              <w:left w:val="single" w:color="000000" w:sz="8" w:space="0"/>
              <w:right w:val="single" w:color="000000" w:sz="8" w:space="0"/>
            </w:tcBorders>
          </w:tcPr>
          <w:p>
            <w:pPr>
              <w:pStyle w:val="10"/>
              <w:rPr>
                <w:rFonts w:ascii="Times New Roman"/>
              </w:rPr>
            </w:pPr>
          </w:p>
        </w:tc>
        <w:tc>
          <w:tcPr>
            <w:tcW w:w="467" w:type="dxa"/>
            <w:tcBorders>
              <w:top w:val="single" w:color="000000" w:sz="8" w:space="0"/>
              <w:left w:val="single" w:color="000000" w:sz="8" w:space="0"/>
              <w:right w:val="single" w:color="000000" w:sz="8" w:space="0"/>
            </w:tcBorders>
          </w:tcPr>
          <w:p>
            <w:pPr>
              <w:pStyle w:val="10"/>
              <w:rPr>
                <w:rFonts w:ascii="Times New Roman"/>
              </w:rPr>
            </w:pPr>
          </w:p>
        </w:tc>
        <w:tc>
          <w:tcPr>
            <w:tcW w:w="1383" w:type="dxa"/>
            <w:tcBorders>
              <w:top w:val="single" w:color="000000" w:sz="8" w:space="0"/>
              <w:left w:val="single" w:color="000000" w:sz="8" w:space="0"/>
            </w:tcBorders>
          </w:tcPr>
          <w:p>
            <w:pPr>
              <w:pStyle w:val="10"/>
              <w:rPr>
                <w:rFonts w:ascii="Times New Roman"/>
              </w:rPr>
            </w:pPr>
          </w:p>
        </w:tc>
      </w:tr>
    </w:tbl>
    <w:p>
      <w:pPr>
        <w:pStyle w:val="3"/>
        <w:spacing w:before="6"/>
        <w:rPr>
          <w:rFonts w:ascii="Times New Roman"/>
          <w:sz w:val="11"/>
        </w:rPr>
      </w:pPr>
      <w:r>
        <w:pict>
          <v:shape id="_x0000_s1029" o:spid="_x0000_s1029" o:spt="202" type="#_x0000_t202" style="position:absolute;left:0pt;margin-left:90pt;margin-top:7.85pt;height:23.3pt;width:415.3pt;mso-position-horizontal-relative:page;mso-wrap-distance-bottom:0pt;mso-wrap-distance-top:0pt;z-index:-251648000;mso-width-relative:page;mso-height-relative:page;" filled="f" stroked="f" coordsize="21600,21600" o:gfxdata="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f4xgDYAAAACgEA&#10;AA8AAAAAAAAAAQAgAAAAIgAAAGRycy9kb3ducmV2LnhtbFBLAQIUABQAAAAIAIdO4kBapi5yqAEA&#10;AC8DAAAOAAAAAAAAAAEAIAAAACcBAABkcnMvZTJvRG9jLnhtbFBLBQYAAAAABgAGAFkBAABBBQAA&#10;AAA=&#10;">
            <v:path/>
            <v:fill on="f" focussize="0,0"/>
            <v:stroke on="f" joinstyle="miter"/>
            <v:imagedata o:title=""/>
            <o:lock v:ext="edit"/>
            <v:textbox inset="0mm,0mm,0mm,0mm">
              <w:txbxContent>
                <w:p>
                  <w:pPr>
                    <w:tabs>
                      <w:tab w:val="left" w:pos="4454"/>
                    </w:tabs>
                    <w:spacing w:before="2"/>
                    <w:ind w:left="480"/>
                    <w:rPr>
                      <w:b/>
                      <w:sz w:val="24"/>
                    </w:rPr>
                  </w:pPr>
                  <w:r>
                    <w:rPr>
                      <w:b/>
                      <w:color w:val="333333"/>
                      <w:sz w:val="24"/>
                    </w:rPr>
                    <w:t>工地名称：</w:t>
                  </w:r>
                  <w:r>
                    <w:rPr>
                      <w:b/>
                      <w:color w:val="333333"/>
                      <w:sz w:val="24"/>
                    </w:rPr>
                    <w:tab/>
                  </w:r>
                  <w:r>
                    <w:rPr>
                      <w:b/>
                      <w:color w:val="333333"/>
                      <w:sz w:val="24"/>
                    </w:rPr>
                    <w:t>检查人：</w:t>
                  </w:r>
                </w:p>
              </w:txbxContent>
            </v:textbox>
            <w10:wrap type="topAndBottom"/>
          </v:shape>
        </w:pict>
      </w:r>
    </w:p>
    <w:p>
      <w:pPr>
        <w:rPr>
          <w:rFonts w:ascii="Times New Roman"/>
          <w:sz w:val="11"/>
        </w:rPr>
        <w:sectPr>
          <w:pgSz w:w="11910" w:h="16840"/>
          <w:pgMar w:top="1420" w:right="1540" w:bottom="1380" w:left="1560" w:header="0" w:footer="1200" w:gutter="0"/>
          <w:pgNumType w:fmt="decimal"/>
          <w:cols w:space="720" w:num="1"/>
        </w:sectPr>
      </w:pPr>
    </w:p>
    <w:p>
      <w:pPr>
        <w:pStyle w:val="3"/>
        <w:rPr>
          <w:rFonts w:ascii="Times New Roman"/>
          <w:sz w:val="20"/>
        </w:rPr>
      </w:pPr>
      <w:r>
        <w:pict>
          <v:shape id="文本框 46" o:spid="_x0000_s1028" o:spt="202" type="#_x0000_t202" style="position:absolute;left:0pt;margin-left:90pt;margin-top:72pt;height:82.15pt;width:415.3pt;mso-position-horizontal-relative:page;mso-position-vertical-relative:page;z-index:251656192;mso-width-relative:page;mso-height-relative:page;" filled="f" stroked="f" coordsize="21600,21600" o:gfxdata="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URbK9kAAAAM&#10;AQAADwAAAAAAAAABACAAAAAiAAAAZHJzL2Rvd25yZXYueG1sUEsBAhQAFAAAAAgAh07iQNwaQnSp&#10;AQAAMAMAAA4AAAAAAAAAAQAgAAAAKAEAAGRycy9lMm9Eb2MueG1sUEsFBgAAAAAGAAYAWQEAAEMF&#10;AAAAAA==&#10;">
            <v:path/>
            <v:fill on="f" focussize="0,0"/>
            <v:stroke on="f" joinstyle="miter"/>
            <v:imagedata o:title=""/>
            <o:lock v:ext="edit"/>
            <v:textbox inset="0mm,0mm,0mm,0mm">
              <w:txbxContent>
                <w:p>
                  <w:pPr>
                    <w:spacing w:line="617"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lang w:val="en-US" w:eastAsia="zh-CN"/>
                    </w:rPr>
                    <w:t>12.</w:t>
                  </w:r>
                  <w:r>
                    <w:rPr>
                      <w:rFonts w:hint="eastAsia" w:ascii="楷体_GB2312" w:hAnsi="楷体_GB2312" w:eastAsia="楷体_GB2312" w:cs="楷体_GB2312"/>
                      <w:color w:val="333333"/>
                      <w:sz w:val="32"/>
                      <w:szCs w:val="32"/>
                    </w:rPr>
                    <w:t>珠海水利建设工程文明工地现场检查评分表</w:t>
                  </w:r>
                </w:p>
                <w:p>
                  <w:pPr>
                    <w:spacing w:line="640" w:lineRule="exact"/>
                    <w:jc w:val="center"/>
                    <w:rPr>
                      <w:rFonts w:hint="eastAsia" w:ascii="楷体_GB2312" w:hAnsi="楷体_GB2312" w:eastAsia="楷体_GB2312" w:cs="楷体_GB2312"/>
                      <w:color w:val="333333"/>
                      <w:sz w:val="32"/>
                      <w:szCs w:val="32"/>
                    </w:rPr>
                  </w:pPr>
                  <w:r>
                    <w:rPr>
                      <w:rFonts w:hint="eastAsia" w:ascii="楷体_GB2312" w:hAnsi="楷体_GB2312" w:eastAsia="楷体_GB2312" w:cs="楷体_GB2312"/>
                      <w:color w:val="333333"/>
                      <w:sz w:val="32"/>
                      <w:szCs w:val="32"/>
                    </w:rPr>
                    <w:t>（节约创新和科技创新）</w:t>
                  </w:r>
                </w:p>
                <w:p>
                  <w:pPr>
                    <w:spacing w:before="75"/>
                    <w:ind w:right="-15"/>
                    <w:jc w:val="right"/>
                    <w:rPr>
                      <w:b/>
                      <w:sz w:val="24"/>
                    </w:rPr>
                  </w:pPr>
                  <w:r>
                    <w:rPr>
                      <w:b/>
                      <w:color w:val="333333"/>
                      <w:sz w:val="24"/>
                    </w:rPr>
                    <w:t>年 月 日</w:t>
                  </w:r>
                </w:p>
              </w:txbxContent>
            </v:textbox>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3"/>
        </w:rPr>
      </w:pPr>
    </w:p>
    <w:tbl>
      <w:tblPr>
        <w:tblStyle w:val="7"/>
        <w:tblW w:w="8522" w:type="dxa"/>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08"/>
        <w:gridCol w:w="409"/>
        <w:gridCol w:w="5307"/>
        <w:gridCol w:w="786"/>
        <w:gridCol w:w="407"/>
        <w:gridCol w:w="12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224" w:hRule="atLeast"/>
        </w:trPr>
        <w:tc>
          <w:tcPr>
            <w:tcW w:w="408" w:type="dxa"/>
            <w:tcBorders>
              <w:bottom w:val="single" w:color="000000" w:sz="8" w:space="0"/>
              <w:right w:val="single" w:color="000000" w:sz="8" w:space="0"/>
            </w:tcBorders>
          </w:tcPr>
          <w:p>
            <w:pPr>
              <w:pStyle w:val="10"/>
              <w:rPr>
                <w:rFonts w:ascii="Times New Roman"/>
                <w:sz w:val="18"/>
              </w:rPr>
            </w:pPr>
          </w:p>
          <w:p>
            <w:pPr>
              <w:pStyle w:val="10"/>
              <w:spacing w:before="161" w:line="403" w:lineRule="auto"/>
              <w:ind w:left="107" w:right="83"/>
              <w:rPr>
                <w:rFonts w:ascii="黑体" w:eastAsia="黑体"/>
                <w:b/>
                <w:sz w:val="19"/>
              </w:rPr>
            </w:pPr>
            <w:r>
              <w:rPr>
                <w:rFonts w:hint="eastAsia" w:ascii="黑体" w:eastAsia="黑体"/>
                <w:b/>
                <w:color w:val="333333"/>
                <w:sz w:val="19"/>
              </w:rPr>
              <w:t>序号</w:t>
            </w:r>
          </w:p>
        </w:tc>
        <w:tc>
          <w:tcPr>
            <w:tcW w:w="5716" w:type="dxa"/>
            <w:gridSpan w:val="2"/>
            <w:tcBorders>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spacing w:before="158"/>
              <w:ind w:left="2056"/>
              <w:rPr>
                <w:rFonts w:ascii="黑体" w:eastAsia="黑体"/>
                <w:b/>
                <w:sz w:val="19"/>
              </w:rPr>
            </w:pPr>
            <w:r>
              <w:rPr>
                <w:rFonts w:hint="eastAsia" w:ascii="黑体" w:eastAsia="黑体"/>
                <w:b/>
                <w:color w:val="333333"/>
                <w:sz w:val="19"/>
              </w:rPr>
              <w:t>评分内容（附加分内容）</w:t>
            </w:r>
          </w:p>
        </w:tc>
        <w:tc>
          <w:tcPr>
            <w:tcW w:w="786" w:type="dxa"/>
            <w:tcBorders>
              <w:left w:val="single" w:color="000000" w:sz="8" w:space="0"/>
              <w:bottom w:val="single" w:color="000000" w:sz="8" w:space="0"/>
              <w:right w:val="single" w:color="000000" w:sz="8" w:space="0"/>
            </w:tcBorders>
          </w:tcPr>
          <w:p>
            <w:pPr>
              <w:pStyle w:val="10"/>
              <w:rPr>
                <w:rFonts w:ascii="Times New Roman"/>
                <w:sz w:val="18"/>
              </w:rPr>
            </w:pPr>
          </w:p>
          <w:p>
            <w:pPr>
              <w:pStyle w:val="10"/>
              <w:spacing w:before="161"/>
              <w:ind w:left="113"/>
              <w:rPr>
                <w:rFonts w:ascii="黑体" w:eastAsia="黑体"/>
                <w:b/>
                <w:sz w:val="19"/>
              </w:rPr>
            </w:pPr>
            <w:r>
              <w:rPr>
                <w:rFonts w:hint="eastAsia" w:ascii="黑体" w:eastAsia="黑体"/>
                <w:b/>
                <w:color w:val="333333"/>
                <w:spacing w:val="31"/>
                <w:sz w:val="19"/>
              </w:rPr>
              <w:t>分 值</w:t>
            </w:r>
          </w:p>
          <w:p>
            <w:pPr>
              <w:pStyle w:val="10"/>
              <w:spacing w:before="3"/>
              <w:rPr>
                <w:rFonts w:ascii="Times New Roman"/>
                <w:sz w:val="14"/>
              </w:rPr>
            </w:pPr>
          </w:p>
          <w:p>
            <w:pPr>
              <w:pStyle w:val="10"/>
              <w:ind w:left="113"/>
              <w:rPr>
                <w:rFonts w:ascii="黑体" w:eastAsia="黑体"/>
                <w:b/>
                <w:sz w:val="19"/>
              </w:rPr>
            </w:pPr>
            <w:r>
              <w:rPr>
                <w:rFonts w:hint="eastAsia" w:ascii="黑体" w:eastAsia="黑体"/>
                <w:b/>
                <w:color w:val="333333"/>
                <w:sz w:val="19"/>
              </w:rPr>
              <w:t>（20）</w:t>
            </w:r>
          </w:p>
        </w:tc>
        <w:tc>
          <w:tcPr>
            <w:tcW w:w="407" w:type="dxa"/>
            <w:tcBorders>
              <w:left w:val="single" w:color="000000" w:sz="8" w:space="0"/>
              <w:bottom w:val="single" w:color="000000" w:sz="8" w:space="0"/>
              <w:right w:val="single" w:color="000000" w:sz="8" w:space="0"/>
            </w:tcBorders>
          </w:tcPr>
          <w:p>
            <w:pPr>
              <w:pStyle w:val="10"/>
              <w:spacing w:before="27" w:line="408" w:lineRule="exact"/>
              <w:ind w:left="111" w:right="84"/>
              <w:jc w:val="both"/>
              <w:rPr>
                <w:rFonts w:ascii="黑体" w:eastAsia="黑体"/>
                <w:b/>
                <w:sz w:val="19"/>
              </w:rPr>
            </w:pPr>
            <w:r>
              <w:rPr>
                <w:rFonts w:hint="eastAsia" w:ascii="黑体" w:eastAsia="黑体"/>
                <w:b/>
                <w:color w:val="333333"/>
                <w:sz w:val="19"/>
              </w:rPr>
              <w:t>实得分</w:t>
            </w:r>
          </w:p>
        </w:tc>
        <w:tc>
          <w:tcPr>
            <w:tcW w:w="1205" w:type="dxa"/>
            <w:tcBorders>
              <w:left w:val="single" w:color="000000" w:sz="8" w:space="0"/>
              <w:bottom w:val="single" w:color="000000" w:sz="8" w:space="0"/>
            </w:tcBorders>
          </w:tcPr>
          <w:p>
            <w:pPr>
              <w:pStyle w:val="10"/>
              <w:rPr>
                <w:rFonts w:ascii="Times New Roman"/>
                <w:sz w:val="18"/>
              </w:rPr>
            </w:pPr>
          </w:p>
          <w:p>
            <w:pPr>
              <w:pStyle w:val="10"/>
              <w:rPr>
                <w:rFonts w:ascii="Times New Roman"/>
                <w:sz w:val="18"/>
              </w:rPr>
            </w:pPr>
          </w:p>
          <w:p>
            <w:pPr>
              <w:pStyle w:val="10"/>
              <w:spacing w:before="158"/>
              <w:ind w:left="415"/>
              <w:rPr>
                <w:rFonts w:ascii="黑体" w:eastAsia="黑体"/>
                <w:b/>
                <w:sz w:val="19"/>
              </w:rPr>
            </w:pPr>
            <w:r>
              <w:rPr>
                <w:rFonts w:hint="eastAsia" w:ascii="黑体" w:eastAsia="黑体"/>
                <w:b/>
                <w:color w:val="333333"/>
                <w:sz w:val="19"/>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88" w:hRule="atLeast"/>
        </w:trPr>
        <w:tc>
          <w:tcPr>
            <w:tcW w:w="408" w:type="dxa"/>
            <w:vMerge w:val="restart"/>
            <w:tcBorders>
              <w:top w:val="single" w:color="000000" w:sz="8" w:space="0"/>
              <w:bottom w:val="single" w:color="000000" w:sz="8" w:space="0"/>
              <w:right w:val="single" w:color="000000" w:sz="8" w:space="0"/>
            </w:tcBorders>
          </w:tcPr>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rPr>
                <w:rFonts w:ascii="Times New Roman"/>
                <w:sz w:val="24"/>
              </w:rPr>
            </w:pPr>
          </w:p>
          <w:p>
            <w:pPr>
              <w:pStyle w:val="10"/>
              <w:spacing w:before="3"/>
              <w:rPr>
                <w:rFonts w:ascii="Times New Roman"/>
                <w:sz w:val="26"/>
              </w:rPr>
            </w:pPr>
          </w:p>
          <w:p>
            <w:pPr>
              <w:pStyle w:val="10"/>
              <w:ind w:left="143"/>
              <w:rPr>
                <w:sz w:val="24"/>
              </w:rPr>
            </w:pPr>
            <w:r>
              <w:rPr>
                <w:color w:val="333333"/>
                <w:w w:val="99"/>
                <w:sz w:val="24"/>
              </w:rPr>
              <w:t>1</w:t>
            </w:r>
          </w:p>
        </w:tc>
        <w:tc>
          <w:tcPr>
            <w:tcW w:w="409" w:type="dxa"/>
            <w:vMerge w:val="restart"/>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7"/>
              <w:rPr>
                <w:rFonts w:ascii="Times New Roman"/>
                <w:sz w:val="14"/>
              </w:rPr>
            </w:pPr>
          </w:p>
          <w:p>
            <w:pPr>
              <w:pStyle w:val="10"/>
              <w:spacing w:before="1" w:line="403" w:lineRule="auto"/>
              <w:ind w:left="112" w:right="84"/>
              <w:jc w:val="both"/>
              <w:rPr>
                <w:sz w:val="19"/>
              </w:rPr>
            </w:pPr>
            <w:r>
              <w:rPr>
                <w:color w:val="333333"/>
                <w:sz w:val="19"/>
              </w:rPr>
              <w:t>节能节材</w:t>
            </w:r>
          </w:p>
        </w:tc>
        <w:tc>
          <w:tcPr>
            <w:tcW w:w="5307" w:type="dxa"/>
            <w:tcBorders>
              <w:top w:val="single" w:color="000000" w:sz="8" w:space="0"/>
              <w:left w:val="single" w:color="000000" w:sz="8" w:space="0"/>
              <w:bottom w:val="single" w:color="000000" w:sz="8" w:space="0"/>
              <w:right w:val="single" w:color="000000" w:sz="8" w:space="0"/>
            </w:tcBorders>
          </w:tcPr>
          <w:p>
            <w:pPr>
              <w:pStyle w:val="10"/>
              <w:spacing w:before="111"/>
              <w:ind w:left="111"/>
              <w:rPr>
                <w:sz w:val="21"/>
              </w:rPr>
            </w:pPr>
            <w:r>
              <w:rPr>
                <w:color w:val="333333"/>
                <w:sz w:val="21"/>
              </w:rPr>
              <w:t>1.1 对消洗车辆用水、清洗场地用水进行回收利用，用</w:t>
            </w:r>
          </w:p>
          <w:p>
            <w:pPr>
              <w:pStyle w:val="10"/>
              <w:spacing w:before="139" w:line="250" w:lineRule="exact"/>
              <w:ind w:left="111"/>
              <w:rPr>
                <w:sz w:val="21"/>
              </w:rPr>
            </w:pPr>
            <w:r>
              <w:rPr>
                <w:color w:val="333333"/>
                <w:sz w:val="21"/>
              </w:rPr>
              <w:t>于冲厕、现场搅拌用水和养护用水</w:t>
            </w:r>
          </w:p>
        </w:tc>
        <w:tc>
          <w:tcPr>
            <w:tcW w:w="786" w:type="dxa"/>
            <w:vMerge w:val="restart"/>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60"/>
              <w:ind w:left="25"/>
              <w:jc w:val="center"/>
              <w:rPr>
                <w:sz w:val="19"/>
              </w:rPr>
            </w:pPr>
            <w:r>
              <w:rPr>
                <w:color w:val="333333"/>
                <w:w w:val="99"/>
                <w:sz w:val="19"/>
              </w:rPr>
              <w:t>6</w:t>
            </w:r>
          </w:p>
        </w:tc>
        <w:tc>
          <w:tcPr>
            <w:tcW w:w="407" w:type="dxa"/>
            <w:vMerge w:val="restart"/>
            <w:tcBorders>
              <w:top w:val="single" w:color="000000" w:sz="8" w:space="0"/>
              <w:left w:val="single" w:color="000000" w:sz="8" w:space="0"/>
              <w:bottom w:val="single" w:color="000000" w:sz="8" w:space="0"/>
              <w:right w:val="single" w:color="000000" w:sz="8" w:space="0"/>
            </w:tcBorders>
          </w:tcPr>
          <w:p>
            <w:pPr>
              <w:pStyle w:val="10"/>
              <w:rPr>
                <w:rFonts w:ascii="Times New Roman"/>
                <w:sz w:val="20"/>
              </w:rPr>
            </w:pPr>
          </w:p>
        </w:tc>
        <w:tc>
          <w:tcPr>
            <w:tcW w:w="1205" w:type="dxa"/>
            <w:vMerge w:val="restart"/>
            <w:tcBorders>
              <w:top w:val="single" w:color="000000" w:sz="8" w:space="0"/>
              <w:left w:val="single" w:color="000000" w:sz="8" w:space="0"/>
              <w:bottom w:val="single" w:color="000000" w:sz="8" w:space="0"/>
            </w:tcBorders>
          </w:tcPr>
          <w:p>
            <w:pPr>
              <w:pStyle w:val="1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5" w:hRule="atLeast"/>
        </w:trPr>
        <w:tc>
          <w:tcPr>
            <w:tcW w:w="408" w:type="dxa"/>
            <w:vMerge w:val="continue"/>
            <w:tcBorders>
              <w:top w:val="nil"/>
              <w:bottom w:val="single" w:color="000000" w:sz="8" w:space="0"/>
              <w:right w:val="single" w:color="000000" w:sz="8" w:space="0"/>
            </w:tcBorders>
          </w:tcPr>
          <w:p>
            <w:pPr>
              <w:rPr>
                <w:sz w:val="2"/>
                <w:szCs w:val="2"/>
              </w:rPr>
            </w:pPr>
          </w:p>
        </w:tc>
        <w:tc>
          <w:tcPr>
            <w:tcW w:w="409" w:type="dxa"/>
            <w:vMerge w:val="continue"/>
            <w:tcBorders>
              <w:top w:val="nil"/>
              <w:left w:val="single" w:color="000000" w:sz="8" w:space="0"/>
              <w:bottom w:val="single" w:color="000000" w:sz="8" w:space="0"/>
              <w:right w:val="single" w:color="000000" w:sz="8" w:space="0"/>
            </w:tcBorders>
          </w:tcPr>
          <w:p>
            <w:pPr>
              <w:rPr>
                <w:sz w:val="2"/>
                <w:szCs w:val="2"/>
              </w:rPr>
            </w:pPr>
          </w:p>
        </w:tc>
        <w:tc>
          <w:tcPr>
            <w:tcW w:w="5307" w:type="dxa"/>
            <w:tcBorders>
              <w:top w:val="single" w:color="000000" w:sz="8" w:space="0"/>
              <w:left w:val="single" w:color="000000" w:sz="8" w:space="0"/>
              <w:bottom w:val="single" w:color="000000" w:sz="8" w:space="0"/>
              <w:right w:val="single" w:color="000000" w:sz="8" w:space="0"/>
            </w:tcBorders>
          </w:tcPr>
          <w:p>
            <w:pPr>
              <w:pStyle w:val="10"/>
              <w:spacing w:before="21" w:line="408" w:lineRule="exact"/>
              <w:ind w:left="111" w:right="112"/>
              <w:rPr>
                <w:sz w:val="21"/>
              </w:rPr>
            </w:pPr>
            <w:r>
              <w:rPr>
                <w:color w:val="333333"/>
                <w:sz w:val="21"/>
              </w:rPr>
              <w:t>1.2 建立简易雨水收集装置，用于冲洗场地、进出车辆等</w:t>
            </w:r>
          </w:p>
        </w:tc>
        <w:tc>
          <w:tcPr>
            <w:tcW w:w="786" w:type="dxa"/>
            <w:vMerge w:val="continue"/>
            <w:tcBorders>
              <w:top w:val="nil"/>
              <w:left w:val="single" w:color="000000" w:sz="8" w:space="0"/>
              <w:bottom w:val="single" w:color="000000" w:sz="8" w:space="0"/>
              <w:right w:val="single" w:color="000000" w:sz="8" w:space="0"/>
            </w:tcBorders>
          </w:tcPr>
          <w:p>
            <w:pPr>
              <w:rPr>
                <w:sz w:val="2"/>
                <w:szCs w:val="2"/>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1205"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7" w:hRule="atLeast"/>
        </w:trPr>
        <w:tc>
          <w:tcPr>
            <w:tcW w:w="408" w:type="dxa"/>
            <w:vMerge w:val="continue"/>
            <w:tcBorders>
              <w:top w:val="nil"/>
              <w:bottom w:val="single" w:color="000000" w:sz="8" w:space="0"/>
              <w:right w:val="single" w:color="000000" w:sz="8" w:space="0"/>
            </w:tcBorders>
          </w:tcPr>
          <w:p>
            <w:pPr>
              <w:rPr>
                <w:sz w:val="2"/>
                <w:szCs w:val="2"/>
              </w:rPr>
            </w:pPr>
          </w:p>
        </w:tc>
        <w:tc>
          <w:tcPr>
            <w:tcW w:w="409" w:type="dxa"/>
            <w:vMerge w:val="continue"/>
            <w:tcBorders>
              <w:top w:val="nil"/>
              <w:left w:val="single" w:color="000000" w:sz="8" w:space="0"/>
              <w:bottom w:val="single" w:color="000000" w:sz="8" w:space="0"/>
              <w:right w:val="single" w:color="000000" w:sz="8" w:space="0"/>
            </w:tcBorders>
          </w:tcPr>
          <w:p>
            <w:pPr>
              <w:rPr>
                <w:sz w:val="2"/>
                <w:szCs w:val="2"/>
              </w:rPr>
            </w:pPr>
          </w:p>
        </w:tc>
        <w:tc>
          <w:tcPr>
            <w:tcW w:w="5307" w:type="dxa"/>
            <w:tcBorders>
              <w:top w:val="single" w:color="000000" w:sz="8" w:space="0"/>
              <w:left w:val="single" w:color="000000" w:sz="8" w:space="0"/>
              <w:bottom w:val="single" w:color="000000" w:sz="8" w:space="0"/>
              <w:right w:val="single" w:color="000000" w:sz="8" w:space="0"/>
            </w:tcBorders>
          </w:tcPr>
          <w:p>
            <w:pPr>
              <w:pStyle w:val="10"/>
              <w:spacing w:before="115" w:line="251" w:lineRule="exact"/>
              <w:ind w:left="111"/>
              <w:rPr>
                <w:sz w:val="21"/>
              </w:rPr>
            </w:pPr>
            <w:r>
              <w:rPr>
                <w:color w:val="333333"/>
                <w:sz w:val="21"/>
              </w:rPr>
              <w:t>1.3 生活区域利用太阳能光热系统</w:t>
            </w:r>
          </w:p>
        </w:tc>
        <w:tc>
          <w:tcPr>
            <w:tcW w:w="786" w:type="dxa"/>
            <w:vMerge w:val="continue"/>
            <w:tcBorders>
              <w:top w:val="nil"/>
              <w:left w:val="single" w:color="000000" w:sz="8" w:space="0"/>
              <w:bottom w:val="single" w:color="000000" w:sz="8" w:space="0"/>
              <w:right w:val="single" w:color="000000" w:sz="8" w:space="0"/>
            </w:tcBorders>
          </w:tcPr>
          <w:p>
            <w:pPr>
              <w:rPr>
                <w:sz w:val="2"/>
                <w:szCs w:val="2"/>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1205"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5" w:hRule="atLeast"/>
        </w:trPr>
        <w:tc>
          <w:tcPr>
            <w:tcW w:w="408" w:type="dxa"/>
            <w:vMerge w:val="continue"/>
            <w:tcBorders>
              <w:top w:val="nil"/>
              <w:bottom w:val="single" w:color="000000" w:sz="8" w:space="0"/>
              <w:right w:val="single" w:color="000000" w:sz="8" w:space="0"/>
            </w:tcBorders>
          </w:tcPr>
          <w:p>
            <w:pPr>
              <w:rPr>
                <w:sz w:val="2"/>
                <w:szCs w:val="2"/>
              </w:rPr>
            </w:pPr>
          </w:p>
        </w:tc>
        <w:tc>
          <w:tcPr>
            <w:tcW w:w="409" w:type="dxa"/>
            <w:vMerge w:val="continue"/>
            <w:tcBorders>
              <w:top w:val="nil"/>
              <w:left w:val="single" w:color="000000" w:sz="8" w:space="0"/>
              <w:bottom w:val="single" w:color="000000" w:sz="8" w:space="0"/>
              <w:right w:val="single" w:color="000000" w:sz="8" w:space="0"/>
            </w:tcBorders>
          </w:tcPr>
          <w:p>
            <w:pPr>
              <w:rPr>
                <w:sz w:val="2"/>
                <w:szCs w:val="2"/>
              </w:rPr>
            </w:pPr>
          </w:p>
        </w:tc>
        <w:tc>
          <w:tcPr>
            <w:tcW w:w="5307" w:type="dxa"/>
            <w:tcBorders>
              <w:top w:val="single" w:color="000000" w:sz="8" w:space="0"/>
              <w:left w:val="single" w:color="000000" w:sz="8" w:space="0"/>
              <w:bottom w:val="single" w:color="000000" w:sz="8" w:space="0"/>
              <w:right w:val="single" w:color="000000" w:sz="8" w:space="0"/>
            </w:tcBorders>
          </w:tcPr>
          <w:p>
            <w:pPr>
              <w:pStyle w:val="10"/>
              <w:spacing w:before="22" w:line="408" w:lineRule="exact"/>
              <w:ind w:left="111" w:right="112"/>
              <w:rPr>
                <w:sz w:val="21"/>
              </w:rPr>
            </w:pPr>
            <w:r>
              <w:rPr>
                <w:color w:val="333333"/>
                <w:sz w:val="21"/>
              </w:rPr>
              <w:t>1.4 考虑施工道路和建成后运营道路系统的延续性，考虑临时设施在建运营中的应用，避免重复建设</w:t>
            </w:r>
          </w:p>
        </w:tc>
        <w:tc>
          <w:tcPr>
            <w:tcW w:w="786" w:type="dxa"/>
            <w:vMerge w:val="continue"/>
            <w:tcBorders>
              <w:top w:val="nil"/>
              <w:left w:val="single" w:color="000000" w:sz="8" w:space="0"/>
              <w:bottom w:val="single" w:color="000000" w:sz="8" w:space="0"/>
              <w:right w:val="single" w:color="000000" w:sz="8" w:space="0"/>
            </w:tcBorders>
          </w:tcPr>
          <w:p>
            <w:pPr>
              <w:rPr>
                <w:sz w:val="2"/>
                <w:szCs w:val="2"/>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1205"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85" w:hRule="atLeast"/>
        </w:trPr>
        <w:tc>
          <w:tcPr>
            <w:tcW w:w="408" w:type="dxa"/>
            <w:vMerge w:val="continue"/>
            <w:tcBorders>
              <w:top w:val="nil"/>
              <w:bottom w:val="single" w:color="000000" w:sz="8" w:space="0"/>
              <w:right w:val="single" w:color="000000" w:sz="8" w:space="0"/>
            </w:tcBorders>
          </w:tcPr>
          <w:p>
            <w:pPr>
              <w:rPr>
                <w:sz w:val="2"/>
                <w:szCs w:val="2"/>
              </w:rPr>
            </w:pPr>
          </w:p>
        </w:tc>
        <w:tc>
          <w:tcPr>
            <w:tcW w:w="409" w:type="dxa"/>
            <w:vMerge w:val="continue"/>
            <w:tcBorders>
              <w:top w:val="nil"/>
              <w:left w:val="single" w:color="000000" w:sz="8" w:space="0"/>
              <w:bottom w:val="single" w:color="000000" w:sz="8" w:space="0"/>
              <w:right w:val="single" w:color="000000" w:sz="8" w:space="0"/>
            </w:tcBorders>
          </w:tcPr>
          <w:p>
            <w:pPr>
              <w:rPr>
                <w:sz w:val="2"/>
                <w:szCs w:val="2"/>
              </w:rPr>
            </w:pPr>
          </w:p>
        </w:tc>
        <w:tc>
          <w:tcPr>
            <w:tcW w:w="5307" w:type="dxa"/>
            <w:tcBorders>
              <w:top w:val="single" w:color="000000" w:sz="8" w:space="0"/>
              <w:left w:val="single" w:color="000000" w:sz="8" w:space="0"/>
              <w:bottom w:val="single" w:color="000000" w:sz="8" w:space="0"/>
              <w:right w:val="single" w:color="000000" w:sz="8" w:space="0"/>
            </w:tcBorders>
          </w:tcPr>
          <w:p>
            <w:pPr>
              <w:pStyle w:val="10"/>
              <w:spacing w:before="115" w:line="250" w:lineRule="exact"/>
              <w:ind w:left="111"/>
              <w:rPr>
                <w:sz w:val="21"/>
              </w:rPr>
            </w:pPr>
            <w:r>
              <w:rPr>
                <w:color w:val="333333"/>
                <w:sz w:val="21"/>
              </w:rPr>
              <w:t>1.5 使用可循环利用模板材料</w:t>
            </w:r>
          </w:p>
        </w:tc>
        <w:tc>
          <w:tcPr>
            <w:tcW w:w="786" w:type="dxa"/>
            <w:vMerge w:val="continue"/>
            <w:tcBorders>
              <w:top w:val="nil"/>
              <w:left w:val="single" w:color="000000" w:sz="8" w:space="0"/>
              <w:bottom w:val="single" w:color="000000" w:sz="8" w:space="0"/>
              <w:right w:val="single" w:color="000000" w:sz="8" w:space="0"/>
            </w:tcBorders>
          </w:tcPr>
          <w:p>
            <w:pPr>
              <w:rPr>
                <w:sz w:val="2"/>
                <w:szCs w:val="2"/>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1205"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6" w:hRule="atLeast"/>
        </w:trPr>
        <w:tc>
          <w:tcPr>
            <w:tcW w:w="408" w:type="dxa"/>
            <w:vMerge w:val="continue"/>
            <w:tcBorders>
              <w:top w:val="nil"/>
              <w:bottom w:val="single" w:color="000000" w:sz="8" w:space="0"/>
              <w:right w:val="single" w:color="000000" w:sz="8" w:space="0"/>
            </w:tcBorders>
          </w:tcPr>
          <w:p>
            <w:pPr>
              <w:rPr>
                <w:sz w:val="2"/>
                <w:szCs w:val="2"/>
              </w:rPr>
            </w:pPr>
          </w:p>
        </w:tc>
        <w:tc>
          <w:tcPr>
            <w:tcW w:w="409" w:type="dxa"/>
            <w:vMerge w:val="continue"/>
            <w:tcBorders>
              <w:top w:val="nil"/>
              <w:left w:val="single" w:color="000000" w:sz="8" w:space="0"/>
              <w:bottom w:val="single" w:color="000000" w:sz="8" w:space="0"/>
              <w:right w:val="single" w:color="000000" w:sz="8" w:space="0"/>
            </w:tcBorders>
          </w:tcPr>
          <w:p>
            <w:pPr>
              <w:rPr>
                <w:sz w:val="2"/>
                <w:szCs w:val="2"/>
              </w:rPr>
            </w:pPr>
          </w:p>
        </w:tc>
        <w:tc>
          <w:tcPr>
            <w:tcW w:w="5307" w:type="dxa"/>
            <w:tcBorders>
              <w:top w:val="single" w:color="000000" w:sz="8" w:space="0"/>
              <w:left w:val="single" w:color="000000" w:sz="8" w:space="0"/>
              <w:bottom w:val="single" w:color="000000" w:sz="8" w:space="0"/>
              <w:right w:val="single" w:color="000000" w:sz="8" w:space="0"/>
            </w:tcBorders>
          </w:tcPr>
          <w:p>
            <w:pPr>
              <w:pStyle w:val="10"/>
              <w:spacing w:before="20" w:line="408" w:lineRule="exact"/>
              <w:ind w:left="111" w:right="112"/>
              <w:rPr>
                <w:sz w:val="21"/>
              </w:rPr>
            </w:pPr>
            <w:r>
              <w:rPr>
                <w:color w:val="333333"/>
                <w:sz w:val="21"/>
              </w:rPr>
              <w:t>1.6 对施工产生的废弃物进行分类处理，可直接再利用的材料重新利用</w:t>
            </w:r>
          </w:p>
        </w:tc>
        <w:tc>
          <w:tcPr>
            <w:tcW w:w="786" w:type="dxa"/>
            <w:vMerge w:val="continue"/>
            <w:tcBorders>
              <w:top w:val="nil"/>
              <w:left w:val="single" w:color="000000" w:sz="8" w:space="0"/>
              <w:bottom w:val="single" w:color="000000" w:sz="8" w:space="0"/>
              <w:right w:val="single" w:color="000000" w:sz="8" w:space="0"/>
            </w:tcBorders>
          </w:tcPr>
          <w:p>
            <w:pPr>
              <w:rPr>
                <w:sz w:val="2"/>
                <w:szCs w:val="2"/>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1205"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6" w:hRule="atLeast"/>
        </w:trPr>
        <w:tc>
          <w:tcPr>
            <w:tcW w:w="408" w:type="dxa"/>
            <w:vMerge w:val="restart"/>
            <w:tcBorders>
              <w:top w:val="single" w:color="000000" w:sz="8" w:space="0"/>
              <w:bottom w:val="single" w:color="000000" w:sz="8" w:space="0"/>
              <w:right w:val="single" w:color="000000" w:sz="8" w:space="0"/>
            </w:tcBorders>
          </w:tcPr>
          <w:p>
            <w:pPr>
              <w:pStyle w:val="10"/>
              <w:rPr>
                <w:rFonts w:ascii="Times New Roman"/>
                <w:sz w:val="24"/>
              </w:rPr>
            </w:pPr>
          </w:p>
          <w:p>
            <w:pPr>
              <w:pStyle w:val="10"/>
              <w:rPr>
                <w:rFonts w:ascii="Times New Roman"/>
                <w:sz w:val="24"/>
              </w:rPr>
            </w:pPr>
          </w:p>
          <w:p>
            <w:pPr>
              <w:pStyle w:val="10"/>
              <w:spacing w:before="7"/>
              <w:rPr>
                <w:rFonts w:ascii="Times New Roman"/>
                <w:sz w:val="31"/>
              </w:rPr>
            </w:pPr>
          </w:p>
          <w:p>
            <w:pPr>
              <w:pStyle w:val="10"/>
              <w:spacing w:before="1"/>
              <w:ind w:left="143"/>
              <w:rPr>
                <w:sz w:val="24"/>
              </w:rPr>
            </w:pPr>
            <w:r>
              <w:rPr>
                <w:color w:val="333333"/>
                <w:w w:val="99"/>
                <w:sz w:val="24"/>
              </w:rPr>
              <w:t>2</w:t>
            </w:r>
          </w:p>
        </w:tc>
        <w:tc>
          <w:tcPr>
            <w:tcW w:w="409" w:type="dxa"/>
            <w:vMerge w:val="restart"/>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59" w:line="403" w:lineRule="auto"/>
              <w:ind w:left="112" w:right="84"/>
              <w:jc w:val="both"/>
              <w:rPr>
                <w:sz w:val="19"/>
              </w:rPr>
            </w:pPr>
            <w:r>
              <w:rPr>
                <w:color w:val="333333"/>
                <w:sz w:val="19"/>
              </w:rPr>
              <w:t>实时监测</w:t>
            </w:r>
          </w:p>
        </w:tc>
        <w:tc>
          <w:tcPr>
            <w:tcW w:w="5307" w:type="dxa"/>
            <w:tcBorders>
              <w:top w:val="single" w:color="000000" w:sz="8" w:space="0"/>
              <w:left w:val="single" w:color="000000" w:sz="8" w:space="0"/>
              <w:bottom w:val="single" w:color="000000" w:sz="8" w:space="0"/>
              <w:right w:val="single" w:color="000000" w:sz="8" w:space="0"/>
            </w:tcBorders>
          </w:tcPr>
          <w:p>
            <w:pPr>
              <w:pStyle w:val="10"/>
              <w:spacing w:before="2" w:line="408" w:lineRule="exact"/>
              <w:ind w:left="111" w:right="112"/>
              <w:rPr>
                <w:sz w:val="21"/>
              </w:rPr>
            </w:pPr>
            <w:r>
              <w:rPr>
                <w:color w:val="333333"/>
                <w:sz w:val="21"/>
              </w:rPr>
              <w:t>2.1 安置摄像头，建立工地实时摄像监测系统。有对进出土方车的装载、冲洗、出入情况进行监控的记录</w:t>
            </w:r>
          </w:p>
        </w:tc>
        <w:tc>
          <w:tcPr>
            <w:tcW w:w="786" w:type="dxa"/>
            <w:vMerge w:val="restart"/>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8"/>
              </w:rPr>
            </w:pPr>
          </w:p>
          <w:p>
            <w:pPr>
              <w:pStyle w:val="10"/>
              <w:spacing w:before="150"/>
              <w:ind w:left="25"/>
              <w:jc w:val="center"/>
              <w:rPr>
                <w:sz w:val="19"/>
              </w:rPr>
            </w:pPr>
            <w:r>
              <w:rPr>
                <w:color w:val="333333"/>
                <w:w w:val="99"/>
                <w:sz w:val="19"/>
              </w:rPr>
              <w:t>4</w:t>
            </w:r>
          </w:p>
        </w:tc>
        <w:tc>
          <w:tcPr>
            <w:tcW w:w="407" w:type="dxa"/>
            <w:vMerge w:val="restart"/>
            <w:tcBorders>
              <w:top w:val="single" w:color="000000" w:sz="8" w:space="0"/>
              <w:left w:val="single" w:color="000000" w:sz="8" w:space="0"/>
              <w:bottom w:val="single" w:color="000000" w:sz="8" w:space="0"/>
              <w:right w:val="single" w:color="000000" w:sz="8" w:space="0"/>
            </w:tcBorders>
          </w:tcPr>
          <w:p>
            <w:pPr>
              <w:pStyle w:val="10"/>
              <w:rPr>
                <w:rFonts w:ascii="Times New Roman"/>
                <w:sz w:val="20"/>
              </w:rPr>
            </w:pPr>
          </w:p>
        </w:tc>
        <w:tc>
          <w:tcPr>
            <w:tcW w:w="1205" w:type="dxa"/>
            <w:vMerge w:val="restart"/>
            <w:tcBorders>
              <w:top w:val="single" w:color="000000" w:sz="8" w:space="0"/>
              <w:left w:val="single" w:color="000000" w:sz="8" w:space="0"/>
              <w:bottom w:val="single" w:color="000000" w:sz="8" w:space="0"/>
            </w:tcBorders>
          </w:tcPr>
          <w:p>
            <w:pPr>
              <w:pStyle w:val="1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4" w:hRule="atLeast"/>
        </w:trPr>
        <w:tc>
          <w:tcPr>
            <w:tcW w:w="408" w:type="dxa"/>
            <w:vMerge w:val="continue"/>
            <w:tcBorders>
              <w:top w:val="nil"/>
              <w:bottom w:val="single" w:color="000000" w:sz="8" w:space="0"/>
              <w:right w:val="single" w:color="000000" w:sz="8" w:space="0"/>
            </w:tcBorders>
          </w:tcPr>
          <w:p>
            <w:pPr>
              <w:rPr>
                <w:sz w:val="2"/>
                <w:szCs w:val="2"/>
              </w:rPr>
            </w:pPr>
          </w:p>
        </w:tc>
        <w:tc>
          <w:tcPr>
            <w:tcW w:w="409" w:type="dxa"/>
            <w:vMerge w:val="continue"/>
            <w:tcBorders>
              <w:top w:val="nil"/>
              <w:left w:val="single" w:color="000000" w:sz="8" w:space="0"/>
              <w:bottom w:val="single" w:color="000000" w:sz="8" w:space="0"/>
              <w:right w:val="single" w:color="000000" w:sz="8" w:space="0"/>
            </w:tcBorders>
          </w:tcPr>
          <w:p>
            <w:pPr>
              <w:rPr>
                <w:sz w:val="2"/>
                <w:szCs w:val="2"/>
              </w:rPr>
            </w:pPr>
          </w:p>
        </w:tc>
        <w:tc>
          <w:tcPr>
            <w:tcW w:w="5307" w:type="dxa"/>
            <w:tcBorders>
              <w:top w:val="single" w:color="000000" w:sz="8" w:space="0"/>
              <w:left w:val="single" w:color="000000" w:sz="8" w:space="0"/>
              <w:bottom w:val="single" w:color="000000" w:sz="8" w:space="0"/>
              <w:right w:val="single" w:color="000000" w:sz="8" w:space="0"/>
            </w:tcBorders>
          </w:tcPr>
          <w:p>
            <w:pPr>
              <w:pStyle w:val="10"/>
              <w:spacing w:before="115"/>
              <w:ind w:left="111"/>
              <w:rPr>
                <w:sz w:val="21"/>
              </w:rPr>
            </w:pPr>
            <w:r>
              <w:rPr>
                <w:color w:val="333333"/>
                <w:sz w:val="21"/>
              </w:rPr>
              <w:t>2.2 有对重大危险源（点）、周边建（构）物使用动态</w:t>
            </w:r>
          </w:p>
          <w:p>
            <w:pPr>
              <w:pStyle w:val="10"/>
              <w:spacing w:before="139" w:line="250" w:lineRule="exact"/>
              <w:ind w:left="111"/>
              <w:rPr>
                <w:sz w:val="21"/>
              </w:rPr>
            </w:pPr>
            <w:r>
              <w:rPr>
                <w:color w:val="333333"/>
                <w:sz w:val="21"/>
              </w:rPr>
              <w:t>实时监测报警设备，建立工程动态实时监测</w:t>
            </w:r>
          </w:p>
        </w:tc>
        <w:tc>
          <w:tcPr>
            <w:tcW w:w="786" w:type="dxa"/>
            <w:vMerge w:val="continue"/>
            <w:tcBorders>
              <w:top w:val="nil"/>
              <w:left w:val="single" w:color="000000" w:sz="8" w:space="0"/>
              <w:bottom w:val="single" w:color="000000" w:sz="8" w:space="0"/>
              <w:right w:val="single" w:color="000000" w:sz="8" w:space="0"/>
            </w:tcBorders>
          </w:tcPr>
          <w:p>
            <w:pPr>
              <w:rPr>
                <w:sz w:val="2"/>
                <w:szCs w:val="2"/>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1205"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8" w:hRule="atLeast"/>
        </w:trPr>
        <w:tc>
          <w:tcPr>
            <w:tcW w:w="408" w:type="dxa"/>
            <w:vMerge w:val="continue"/>
            <w:tcBorders>
              <w:top w:val="nil"/>
              <w:bottom w:val="single" w:color="000000" w:sz="8" w:space="0"/>
              <w:right w:val="single" w:color="000000" w:sz="8" w:space="0"/>
            </w:tcBorders>
          </w:tcPr>
          <w:p>
            <w:pPr>
              <w:rPr>
                <w:sz w:val="2"/>
                <w:szCs w:val="2"/>
              </w:rPr>
            </w:pPr>
          </w:p>
        </w:tc>
        <w:tc>
          <w:tcPr>
            <w:tcW w:w="409" w:type="dxa"/>
            <w:vMerge w:val="continue"/>
            <w:tcBorders>
              <w:top w:val="nil"/>
              <w:left w:val="single" w:color="000000" w:sz="8" w:space="0"/>
              <w:bottom w:val="single" w:color="000000" w:sz="8" w:space="0"/>
              <w:right w:val="single" w:color="000000" w:sz="8" w:space="0"/>
            </w:tcBorders>
          </w:tcPr>
          <w:p>
            <w:pPr>
              <w:rPr>
                <w:sz w:val="2"/>
                <w:szCs w:val="2"/>
              </w:rPr>
            </w:pPr>
          </w:p>
        </w:tc>
        <w:tc>
          <w:tcPr>
            <w:tcW w:w="5307" w:type="dxa"/>
            <w:tcBorders>
              <w:top w:val="single" w:color="000000" w:sz="8" w:space="0"/>
              <w:left w:val="single" w:color="000000" w:sz="8" w:space="0"/>
              <w:bottom w:val="single" w:color="000000" w:sz="8" w:space="0"/>
              <w:right w:val="single" w:color="000000" w:sz="8" w:space="0"/>
            </w:tcBorders>
          </w:tcPr>
          <w:p>
            <w:pPr>
              <w:pStyle w:val="10"/>
              <w:spacing w:before="136" w:line="251" w:lineRule="exact"/>
              <w:ind w:left="111"/>
              <w:rPr>
                <w:sz w:val="21"/>
              </w:rPr>
            </w:pPr>
            <w:r>
              <w:rPr>
                <w:color w:val="333333"/>
                <w:sz w:val="21"/>
              </w:rPr>
              <w:t>2.3 分不同施工阶段对场界噪声进行监测并记录</w:t>
            </w:r>
          </w:p>
        </w:tc>
        <w:tc>
          <w:tcPr>
            <w:tcW w:w="786" w:type="dxa"/>
            <w:vMerge w:val="continue"/>
            <w:tcBorders>
              <w:top w:val="nil"/>
              <w:left w:val="single" w:color="000000" w:sz="8" w:space="0"/>
              <w:bottom w:val="single" w:color="000000" w:sz="8" w:space="0"/>
              <w:right w:val="single" w:color="000000" w:sz="8" w:space="0"/>
            </w:tcBorders>
          </w:tcPr>
          <w:p>
            <w:pPr>
              <w:rPr>
                <w:sz w:val="2"/>
                <w:szCs w:val="2"/>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1205"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7" w:hRule="atLeast"/>
        </w:trPr>
        <w:tc>
          <w:tcPr>
            <w:tcW w:w="408" w:type="dxa"/>
            <w:vMerge w:val="restart"/>
            <w:tcBorders>
              <w:top w:val="single" w:color="000000" w:sz="8" w:space="0"/>
              <w:bottom w:val="single" w:color="000000" w:sz="8" w:space="0"/>
              <w:right w:val="single" w:color="000000" w:sz="8" w:space="0"/>
            </w:tcBorders>
          </w:tcPr>
          <w:p>
            <w:pPr>
              <w:pStyle w:val="10"/>
              <w:rPr>
                <w:rFonts w:ascii="Times New Roman"/>
                <w:sz w:val="24"/>
              </w:rPr>
            </w:pPr>
          </w:p>
          <w:p>
            <w:pPr>
              <w:pStyle w:val="10"/>
              <w:rPr>
                <w:rFonts w:ascii="Times New Roman"/>
                <w:sz w:val="24"/>
              </w:rPr>
            </w:pPr>
          </w:p>
          <w:p>
            <w:pPr>
              <w:pStyle w:val="10"/>
              <w:spacing w:before="180"/>
              <w:ind w:left="143"/>
              <w:rPr>
                <w:sz w:val="24"/>
              </w:rPr>
            </w:pPr>
            <w:r>
              <w:rPr>
                <w:color w:val="333333"/>
                <w:w w:val="99"/>
                <w:sz w:val="24"/>
              </w:rPr>
              <w:t>3</w:t>
            </w:r>
          </w:p>
        </w:tc>
        <w:tc>
          <w:tcPr>
            <w:tcW w:w="409" w:type="dxa"/>
            <w:vMerge w:val="restart"/>
            <w:tcBorders>
              <w:top w:val="single" w:color="000000" w:sz="8" w:space="0"/>
              <w:left w:val="single" w:color="000000" w:sz="8" w:space="0"/>
              <w:bottom w:val="single" w:color="000000" w:sz="8" w:space="0"/>
              <w:right w:val="single" w:color="000000" w:sz="8" w:space="0"/>
            </w:tcBorders>
          </w:tcPr>
          <w:p>
            <w:pPr>
              <w:pStyle w:val="10"/>
              <w:spacing w:before="26" w:line="400" w:lineRule="atLeast"/>
              <w:ind w:left="112" w:right="84"/>
              <w:jc w:val="both"/>
              <w:rPr>
                <w:sz w:val="19"/>
              </w:rPr>
            </w:pPr>
            <w:r>
              <w:rPr>
                <w:color w:val="333333"/>
                <w:sz w:val="19"/>
              </w:rPr>
              <w:t>预制设施</w:t>
            </w:r>
          </w:p>
        </w:tc>
        <w:tc>
          <w:tcPr>
            <w:tcW w:w="5307" w:type="dxa"/>
            <w:tcBorders>
              <w:top w:val="single" w:color="000000" w:sz="8" w:space="0"/>
              <w:left w:val="single" w:color="000000" w:sz="8" w:space="0"/>
              <w:bottom w:val="single" w:color="000000" w:sz="8" w:space="0"/>
              <w:right w:val="single" w:color="000000" w:sz="8" w:space="0"/>
            </w:tcBorders>
          </w:tcPr>
          <w:p>
            <w:pPr>
              <w:pStyle w:val="10"/>
              <w:spacing w:before="138" w:line="250" w:lineRule="exact"/>
              <w:ind w:left="111"/>
              <w:rPr>
                <w:sz w:val="21"/>
              </w:rPr>
            </w:pPr>
            <w:r>
              <w:rPr>
                <w:color w:val="333333"/>
                <w:sz w:val="21"/>
              </w:rPr>
              <w:t>3.1 建立移动式厕所，定型化工地门卫室</w:t>
            </w:r>
          </w:p>
        </w:tc>
        <w:tc>
          <w:tcPr>
            <w:tcW w:w="786" w:type="dxa"/>
            <w:vMerge w:val="restart"/>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rPr>
                <w:rFonts w:ascii="Times New Roman"/>
                <w:sz w:val="18"/>
              </w:rPr>
            </w:pPr>
          </w:p>
          <w:p>
            <w:pPr>
              <w:pStyle w:val="10"/>
              <w:rPr>
                <w:rFonts w:ascii="Times New Roman"/>
                <w:sz w:val="18"/>
              </w:rPr>
            </w:pPr>
          </w:p>
          <w:p>
            <w:pPr>
              <w:pStyle w:val="10"/>
              <w:rPr>
                <w:rFonts w:ascii="Times New Roman"/>
                <w:sz w:val="15"/>
              </w:rPr>
            </w:pPr>
          </w:p>
          <w:p>
            <w:pPr>
              <w:pStyle w:val="10"/>
              <w:spacing w:before="1"/>
              <w:ind w:left="25"/>
              <w:jc w:val="center"/>
              <w:rPr>
                <w:sz w:val="19"/>
              </w:rPr>
            </w:pPr>
            <w:r>
              <w:rPr>
                <w:color w:val="333333"/>
                <w:w w:val="99"/>
                <w:sz w:val="19"/>
              </w:rPr>
              <w:t>3</w:t>
            </w:r>
          </w:p>
        </w:tc>
        <w:tc>
          <w:tcPr>
            <w:tcW w:w="407" w:type="dxa"/>
            <w:vMerge w:val="restart"/>
            <w:tcBorders>
              <w:top w:val="single" w:color="000000" w:sz="8" w:space="0"/>
              <w:left w:val="single" w:color="000000" w:sz="8" w:space="0"/>
              <w:bottom w:val="single" w:color="000000" w:sz="8" w:space="0"/>
              <w:right w:val="single" w:color="000000" w:sz="8" w:space="0"/>
            </w:tcBorders>
          </w:tcPr>
          <w:p>
            <w:pPr>
              <w:pStyle w:val="10"/>
              <w:rPr>
                <w:rFonts w:ascii="Times New Roman"/>
                <w:sz w:val="20"/>
              </w:rPr>
            </w:pPr>
          </w:p>
        </w:tc>
        <w:tc>
          <w:tcPr>
            <w:tcW w:w="1205" w:type="dxa"/>
            <w:vMerge w:val="restart"/>
            <w:tcBorders>
              <w:top w:val="single" w:color="000000" w:sz="8" w:space="0"/>
              <w:left w:val="single" w:color="000000" w:sz="8" w:space="0"/>
              <w:bottom w:val="single" w:color="000000" w:sz="8" w:space="0"/>
            </w:tcBorders>
          </w:tcPr>
          <w:p>
            <w:pPr>
              <w:pStyle w:val="1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07" w:hRule="atLeast"/>
        </w:trPr>
        <w:tc>
          <w:tcPr>
            <w:tcW w:w="408" w:type="dxa"/>
            <w:vMerge w:val="continue"/>
            <w:tcBorders>
              <w:top w:val="nil"/>
              <w:bottom w:val="single" w:color="000000" w:sz="8" w:space="0"/>
              <w:right w:val="single" w:color="000000" w:sz="8" w:space="0"/>
            </w:tcBorders>
          </w:tcPr>
          <w:p>
            <w:pPr>
              <w:rPr>
                <w:sz w:val="2"/>
                <w:szCs w:val="2"/>
              </w:rPr>
            </w:pPr>
          </w:p>
        </w:tc>
        <w:tc>
          <w:tcPr>
            <w:tcW w:w="409" w:type="dxa"/>
            <w:vMerge w:val="continue"/>
            <w:tcBorders>
              <w:top w:val="nil"/>
              <w:left w:val="single" w:color="000000" w:sz="8" w:space="0"/>
              <w:bottom w:val="single" w:color="000000" w:sz="8" w:space="0"/>
              <w:right w:val="single" w:color="000000" w:sz="8" w:space="0"/>
            </w:tcBorders>
          </w:tcPr>
          <w:p>
            <w:pPr>
              <w:rPr>
                <w:sz w:val="2"/>
                <w:szCs w:val="2"/>
              </w:rPr>
            </w:pPr>
          </w:p>
        </w:tc>
        <w:tc>
          <w:tcPr>
            <w:tcW w:w="5307" w:type="dxa"/>
            <w:tcBorders>
              <w:top w:val="single" w:color="000000" w:sz="8" w:space="0"/>
              <w:left w:val="single" w:color="000000" w:sz="8" w:space="0"/>
              <w:bottom w:val="single" w:color="000000" w:sz="8" w:space="0"/>
              <w:right w:val="single" w:color="000000" w:sz="8" w:space="0"/>
            </w:tcBorders>
          </w:tcPr>
          <w:p>
            <w:pPr>
              <w:pStyle w:val="10"/>
              <w:spacing w:before="137" w:line="250" w:lineRule="exact"/>
              <w:ind w:left="111"/>
              <w:rPr>
                <w:sz w:val="21"/>
              </w:rPr>
            </w:pPr>
            <w:r>
              <w:rPr>
                <w:color w:val="333333"/>
                <w:sz w:val="21"/>
              </w:rPr>
              <w:t>3.2 使用装卸式预制围挡</w:t>
            </w:r>
          </w:p>
        </w:tc>
        <w:tc>
          <w:tcPr>
            <w:tcW w:w="786" w:type="dxa"/>
            <w:vMerge w:val="continue"/>
            <w:tcBorders>
              <w:top w:val="nil"/>
              <w:left w:val="single" w:color="000000" w:sz="8" w:space="0"/>
              <w:bottom w:val="single" w:color="000000" w:sz="8" w:space="0"/>
              <w:right w:val="single" w:color="000000" w:sz="8" w:space="0"/>
            </w:tcBorders>
          </w:tcPr>
          <w:p>
            <w:pPr>
              <w:rPr>
                <w:sz w:val="2"/>
                <w:szCs w:val="2"/>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1205"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5" w:hRule="atLeast"/>
        </w:trPr>
        <w:tc>
          <w:tcPr>
            <w:tcW w:w="408" w:type="dxa"/>
            <w:vMerge w:val="continue"/>
            <w:tcBorders>
              <w:top w:val="nil"/>
              <w:bottom w:val="single" w:color="000000" w:sz="8" w:space="0"/>
              <w:right w:val="single" w:color="000000" w:sz="8" w:space="0"/>
            </w:tcBorders>
          </w:tcPr>
          <w:p>
            <w:pPr>
              <w:rPr>
                <w:sz w:val="2"/>
                <w:szCs w:val="2"/>
              </w:rPr>
            </w:pPr>
          </w:p>
        </w:tc>
        <w:tc>
          <w:tcPr>
            <w:tcW w:w="409" w:type="dxa"/>
            <w:vMerge w:val="continue"/>
            <w:tcBorders>
              <w:top w:val="nil"/>
              <w:left w:val="single" w:color="000000" w:sz="8" w:space="0"/>
              <w:bottom w:val="single" w:color="000000" w:sz="8" w:space="0"/>
              <w:right w:val="single" w:color="000000" w:sz="8" w:space="0"/>
            </w:tcBorders>
          </w:tcPr>
          <w:p>
            <w:pPr>
              <w:rPr>
                <w:sz w:val="2"/>
                <w:szCs w:val="2"/>
              </w:rPr>
            </w:pPr>
          </w:p>
        </w:tc>
        <w:tc>
          <w:tcPr>
            <w:tcW w:w="5307" w:type="dxa"/>
            <w:tcBorders>
              <w:top w:val="single" w:color="000000" w:sz="8" w:space="0"/>
              <w:left w:val="single" w:color="000000" w:sz="8" w:space="0"/>
              <w:bottom w:val="single" w:color="000000" w:sz="8" w:space="0"/>
              <w:right w:val="single" w:color="000000" w:sz="8" w:space="0"/>
            </w:tcBorders>
          </w:tcPr>
          <w:p>
            <w:pPr>
              <w:pStyle w:val="10"/>
              <w:spacing w:before="20" w:line="408" w:lineRule="exact"/>
              <w:ind w:left="111" w:right="112"/>
              <w:rPr>
                <w:sz w:val="21"/>
              </w:rPr>
            </w:pPr>
            <w:r>
              <w:rPr>
                <w:color w:val="333333"/>
                <w:sz w:val="21"/>
              </w:rPr>
              <w:t>3.3 使用装配式梯笼，装配式大临设施等可重复利用设施</w:t>
            </w:r>
          </w:p>
        </w:tc>
        <w:tc>
          <w:tcPr>
            <w:tcW w:w="786" w:type="dxa"/>
            <w:vMerge w:val="continue"/>
            <w:tcBorders>
              <w:top w:val="nil"/>
              <w:left w:val="single" w:color="000000" w:sz="8" w:space="0"/>
              <w:bottom w:val="single" w:color="000000" w:sz="8" w:space="0"/>
              <w:right w:val="single" w:color="000000" w:sz="8" w:space="0"/>
            </w:tcBorders>
          </w:tcPr>
          <w:p>
            <w:pPr>
              <w:rPr>
                <w:sz w:val="2"/>
                <w:szCs w:val="2"/>
              </w:rPr>
            </w:pPr>
          </w:p>
        </w:tc>
        <w:tc>
          <w:tcPr>
            <w:tcW w:w="407" w:type="dxa"/>
            <w:vMerge w:val="continue"/>
            <w:tcBorders>
              <w:top w:val="nil"/>
              <w:left w:val="single" w:color="000000" w:sz="8" w:space="0"/>
              <w:bottom w:val="single" w:color="000000" w:sz="8" w:space="0"/>
              <w:right w:val="single" w:color="000000" w:sz="8" w:space="0"/>
            </w:tcBorders>
          </w:tcPr>
          <w:p>
            <w:pPr>
              <w:rPr>
                <w:sz w:val="2"/>
                <w:szCs w:val="2"/>
              </w:rPr>
            </w:pPr>
          </w:p>
        </w:tc>
        <w:tc>
          <w:tcPr>
            <w:tcW w:w="1205" w:type="dxa"/>
            <w:vMerge w:val="continue"/>
            <w:tcBorders>
              <w:top w:val="nil"/>
              <w:left w:val="single" w:color="000000" w:sz="8" w:space="0"/>
              <w:bottom w:val="single" w:color="000000" w:sz="8"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6" w:hRule="atLeast"/>
        </w:trPr>
        <w:tc>
          <w:tcPr>
            <w:tcW w:w="408" w:type="dxa"/>
            <w:tcBorders>
              <w:top w:val="single" w:color="000000" w:sz="8" w:space="0"/>
              <w:bottom w:val="single" w:color="000000" w:sz="8" w:space="0"/>
              <w:right w:val="single" w:color="000000" w:sz="8" w:space="0"/>
            </w:tcBorders>
          </w:tcPr>
          <w:p>
            <w:pPr>
              <w:pStyle w:val="10"/>
              <w:spacing w:before="6"/>
              <w:rPr>
                <w:rFonts w:ascii="Times New Roman"/>
                <w:sz w:val="24"/>
              </w:rPr>
            </w:pPr>
          </w:p>
          <w:p>
            <w:pPr>
              <w:pStyle w:val="10"/>
              <w:spacing w:before="1"/>
              <w:ind w:left="23"/>
              <w:jc w:val="center"/>
              <w:rPr>
                <w:sz w:val="24"/>
              </w:rPr>
            </w:pPr>
            <w:r>
              <w:rPr>
                <w:color w:val="333333"/>
                <w:w w:val="99"/>
                <w:sz w:val="24"/>
              </w:rPr>
              <w:t>4</w:t>
            </w:r>
          </w:p>
        </w:tc>
        <w:tc>
          <w:tcPr>
            <w:tcW w:w="5716" w:type="dxa"/>
            <w:gridSpan w:val="2"/>
            <w:tcBorders>
              <w:top w:val="single" w:color="000000" w:sz="8" w:space="0"/>
              <w:left w:val="single" w:color="000000" w:sz="8" w:space="0"/>
              <w:bottom w:val="single" w:color="000000" w:sz="8" w:space="0"/>
              <w:right w:val="single" w:color="000000" w:sz="8" w:space="0"/>
            </w:tcBorders>
          </w:tcPr>
          <w:p>
            <w:pPr>
              <w:pStyle w:val="10"/>
              <w:spacing w:before="2" w:line="408" w:lineRule="exact"/>
              <w:ind w:left="112" w:right="102"/>
              <w:rPr>
                <w:sz w:val="21"/>
              </w:rPr>
            </w:pPr>
            <w:r>
              <w:rPr>
                <w:color w:val="333333"/>
                <w:sz w:val="21"/>
              </w:rPr>
              <w:t>根据工程特点，应用新技术、新材料、新设备和新工艺等， 相应的资源配置到位，文明施工积极开展</w:t>
            </w:r>
          </w:p>
        </w:tc>
        <w:tc>
          <w:tcPr>
            <w:tcW w:w="786"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40"/>
              <w:ind w:left="348"/>
              <w:rPr>
                <w:sz w:val="19"/>
              </w:rPr>
            </w:pPr>
            <w:r>
              <w:rPr>
                <w:color w:val="333333"/>
                <w:w w:val="99"/>
                <w:sz w:val="19"/>
              </w:rPr>
              <w:t>3</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0"/>
              </w:rPr>
            </w:pPr>
          </w:p>
        </w:tc>
        <w:tc>
          <w:tcPr>
            <w:tcW w:w="1205" w:type="dxa"/>
            <w:tcBorders>
              <w:top w:val="single" w:color="000000" w:sz="8" w:space="0"/>
              <w:left w:val="single" w:color="000000" w:sz="8" w:space="0"/>
              <w:bottom w:val="single" w:color="000000" w:sz="8" w:space="0"/>
            </w:tcBorders>
          </w:tcPr>
          <w:p>
            <w:pPr>
              <w:pStyle w:val="1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93" w:hRule="atLeast"/>
        </w:trPr>
        <w:tc>
          <w:tcPr>
            <w:tcW w:w="408" w:type="dxa"/>
            <w:tcBorders>
              <w:top w:val="single" w:color="000000" w:sz="8" w:space="0"/>
              <w:bottom w:val="single" w:color="000000" w:sz="8" w:space="0"/>
              <w:right w:val="single" w:color="000000" w:sz="8" w:space="0"/>
            </w:tcBorders>
          </w:tcPr>
          <w:p>
            <w:pPr>
              <w:pStyle w:val="10"/>
              <w:spacing w:before="6"/>
              <w:rPr>
                <w:rFonts w:ascii="Times New Roman"/>
                <w:sz w:val="24"/>
              </w:rPr>
            </w:pPr>
          </w:p>
          <w:p>
            <w:pPr>
              <w:pStyle w:val="10"/>
              <w:ind w:left="23"/>
              <w:jc w:val="center"/>
              <w:rPr>
                <w:sz w:val="24"/>
              </w:rPr>
            </w:pPr>
            <w:r>
              <w:rPr>
                <w:color w:val="333333"/>
                <w:w w:val="99"/>
                <w:sz w:val="24"/>
              </w:rPr>
              <w:t>5</w:t>
            </w:r>
          </w:p>
        </w:tc>
        <w:tc>
          <w:tcPr>
            <w:tcW w:w="5716" w:type="dxa"/>
            <w:gridSpan w:val="2"/>
            <w:tcBorders>
              <w:top w:val="single" w:color="000000" w:sz="8" w:space="0"/>
              <w:left w:val="single" w:color="000000" w:sz="8" w:space="0"/>
              <w:bottom w:val="single" w:color="000000" w:sz="8" w:space="0"/>
              <w:right w:val="single" w:color="000000" w:sz="8" w:space="0"/>
            </w:tcBorders>
          </w:tcPr>
          <w:p>
            <w:pPr>
              <w:pStyle w:val="10"/>
              <w:spacing w:before="115"/>
              <w:ind w:left="112"/>
              <w:rPr>
                <w:sz w:val="21"/>
              </w:rPr>
            </w:pPr>
            <w:r>
              <w:rPr>
                <w:color w:val="333333"/>
                <w:spacing w:val="-3"/>
                <w:sz w:val="21"/>
              </w:rPr>
              <w:t>积极开展科技创新活动在专利、论文、工法、</w:t>
            </w:r>
            <w:r>
              <w:rPr>
                <w:color w:val="333333"/>
                <w:sz w:val="21"/>
              </w:rPr>
              <w:t>QC</w:t>
            </w:r>
            <w:r>
              <w:rPr>
                <w:color w:val="333333"/>
                <w:spacing w:val="-11"/>
                <w:sz w:val="21"/>
              </w:rPr>
              <w:t xml:space="preserve"> 活动中有成</w:t>
            </w:r>
          </w:p>
          <w:p>
            <w:pPr>
              <w:pStyle w:val="10"/>
              <w:spacing w:before="139" w:line="250" w:lineRule="exact"/>
              <w:ind w:left="112"/>
              <w:rPr>
                <w:sz w:val="21"/>
              </w:rPr>
            </w:pPr>
            <w:r>
              <w:rPr>
                <w:color w:val="333333"/>
                <w:w w:val="99"/>
                <w:sz w:val="21"/>
              </w:rPr>
              <w:t>果</w:t>
            </w:r>
          </w:p>
        </w:tc>
        <w:tc>
          <w:tcPr>
            <w:tcW w:w="786" w:type="dxa"/>
            <w:tcBorders>
              <w:top w:val="single" w:color="000000" w:sz="8" w:space="0"/>
              <w:left w:val="single" w:color="000000" w:sz="8" w:space="0"/>
              <w:bottom w:val="single" w:color="000000" w:sz="8" w:space="0"/>
              <w:right w:val="single" w:color="000000" w:sz="8" w:space="0"/>
            </w:tcBorders>
          </w:tcPr>
          <w:p>
            <w:pPr>
              <w:pStyle w:val="10"/>
              <w:rPr>
                <w:rFonts w:ascii="Times New Roman"/>
                <w:sz w:val="18"/>
              </w:rPr>
            </w:pPr>
          </w:p>
          <w:p>
            <w:pPr>
              <w:pStyle w:val="10"/>
              <w:spacing w:before="137"/>
              <w:ind w:left="348"/>
              <w:rPr>
                <w:sz w:val="19"/>
              </w:rPr>
            </w:pPr>
            <w:r>
              <w:rPr>
                <w:color w:val="333333"/>
                <w:w w:val="99"/>
                <w:sz w:val="19"/>
              </w:rPr>
              <w:t>2</w:t>
            </w:r>
          </w:p>
        </w:tc>
        <w:tc>
          <w:tcPr>
            <w:tcW w:w="407" w:type="dxa"/>
            <w:tcBorders>
              <w:top w:val="single" w:color="000000" w:sz="8" w:space="0"/>
              <w:left w:val="single" w:color="000000" w:sz="8" w:space="0"/>
              <w:bottom w:val="single" w:color="000000" w:sz="8" w:space="0"/>
              <w:right w:val="single" w:color="000000" w:sz="8" w:space="0"/>
            </w:tcBorders>
          </w:tcPr>
          <w:p>
            <w:pPr>
              <w:pStyle w:val="10"/>
              <w:rPr>
                <w:rFonts w:ascii="Times New Roman"/>
                <w:sz w:val="20"/>
              </w:rPr>
            </w:pPr>
          </w:p>
        </w:tc>
        <w:tc>
          <w:tcPr>
            <w:tcW w:w="1205" w:type="dxa"/>
            <w:tcBorders>
              <w:top w:val="single" w:color="000000" w:sz="8" w:space="0"/>
              <w:left w:val="single" w:color="000000" w:sz="8" w:space="0"/>
              <w:bottom w:val="single" w:color="000000" w:sz="8" w:space="0"/>
            </w:tcBorders>
          </w:tcPr>
          <w:p>
            <w:pPr>
              <w:pStyle w:val="1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2" w:hRule="atLeast"/>
        </w:trPr>
        <w:tc>
          <w:tcPr>
            <w:tcW w:w="408" w:type="dxa"/>
            <w:tcBorders>
              <w:top w:val="single" w:color="000000" w:sz="8" w:space="0"/>
              <w:right w:val="single" w:color="000000" w:sz="8" w:space="0"/>
            </w:tcBorders>
          </w:tcPr>
          <w:p>
            <w:pPr>
              <w:pStyle w:val="10"/>
              <w:spacing w:before="162"/>
              <w:ind w:left="23"/>
              <w:jc w:val="center"/>
              <w:rPr>
                <w:sz w:val="24"/>
              </w:rPr>
            </w:pPr>
            <w:r>
              <w:rPr>
                <w:color w:val="333333"/>
                <w:w w:val="99"/>
                <w:sz w:val="24"/>
              </w:rPr>
              <w:t>6</w:t>
            </w:r>
          </w:p>
        </w:tc>
        <w:tc>
          <w:tcPr>
            <w:tcW w:w="5716" w:type="dxa"/>
            <w:gridSpan w:val="2"/>
            <w:tcBorders>
              <w:top w:val="single" w:color="000000" w:sz="8" w:space="0"/>
              <w:left w:val="single" w:color="000000" w:sz="8" w:space="0"/>
              <w:right w:val="single" w:color="000000" w:sz="8" w:space="0"/>
            </w:tcBorders>
          </w:tcPr>
          <w:p>
            <w:pPr>
              <w:pStyle w:val="10"/>
              <w:spacing w:before="3"/>
              <w:rPr>
                <w:rFonts w:ascii="Times New Roman"/>
                <w:sz w:val="17"/>
              </w:rPr>
            </w:pPr>
          </w:p>
          <w:p>
            <w:pPr>
              <w:pStyle w:val="10"/>
              <w:ind w:left="112" w:right="-29"/>
              <w:rPr>
                <w:sz w:val="21"/>
              </w:rPr>
            </w:pPr>
            <w:r>
              <w:rPr>
                <w:color w:val="333333"/>
                <w:sz w:val="21"/>
              </w:rPr>
              <w:t>BIM</w:t>
            </w:r>
            <w:r>
              <w:rPr>
                <w:color w:val="333333"/>
                <w:spacing w:val="-11"/>
                <w:sz w:val="21"/>
              </w:rPr>
              <w:t xml:space="preserve"> 技术、无人机技术在工程建设管理中的深度、有效运用。</w:t>
            </w:r>
          </w:p>
        </w:tc>
        <w:tc>
          <w:tcPr>
            <w:tcW w:w="786" w:type="dxa"/>
            <w:tcBorders>
              <w:top w:val="single" w:color="000000" w:sz="8" w:space="0"/>
              <w:left w:val="single" w:color="000000" w:sz="8" w:space="0"/>
              <w:right w:val="single" w:color="000000" w:sz="8" w:space="0"/>
            </w:tcBorders>
          </w:tcPr>
          <w:p>
            <w:pPr>
              <w:pStyle w:val="10"/>
              <w:spacing w:before="7"/>
              <w:rPr>
                <w:rFonts w:ascii="Times New Roman"/>
                <w:sz w:val="19"/>
              </w:rPr>
            </w:pPr>
          </w:p>
          <w:p>
            <w:pPr>
              <w:pStyle w:val="10"/>
              <w:spacing w:before="1"/>
              <w:ind w:left="348"/>
              <w:rPr>
                <w:sz w:val="19"/>
              </w:rPr>
            </w:pPr>
            <w:r>
              <w:rPr>
                <w:color w:val="333333"/>
                <w:w w:val="99"/>
                <w:sz w:val="19"/>
              </w:rPr>
              <w:t>2</w:t>
            </w:r>
          </w:p>
        </w:tc>
        <w:tc>
          <w:tcPr>
            <w:tcW w:w="407" w:type="dxa"/>
            <w:tcBorders>
              <w:top w:val="single" w:color="000000" w:sz="8" w:space="0"/>
              <w:left w:val="single" w:color="000000" w:sz="8" w:space="0"/>
              <w:right w:val="single" w:color="000000" w:sz="8" w:space="0"/>
            </w:tcBorders>
          </w:tcPr>
          <w:p>
            <w:pPr>
              <w:pStyle w:val="10"/>
              <w:rPr>
                <w:rFonts w:ascii="Times New Roman"/>
                <w:sz w:val="20"/>
              </w:rPr>
            </w:pPr>
          </w:p>
        </w:tc>
        <w:tc>
          <w:tcPr>
            <w:tcW w:w="1205" w:type="dxa"/>
            <w:tcBorders>
              <w:top w:val="single" w:color="000000" w:sz="8" w:space="0"/>
              <w:left w:val="single" w:color="000000" w:sz="8" w:space="0"/>
            </w:tcBorders>
          </w:tcPr>
          <w:p>
            <w:pPr>
              <w:pStyle w:val="10"/>
              <w:rPr>
                <w:rFonts w:ascii="Times New Roman"/>
                <w:sz w:val="20"/>
              </w:rPr>
            </w:pPr>
          </w:p>
        </w:tc>
      </w:tr>
    </w:tbl>
    <w:p>
      <w:pPr>
        <w:pStyle w:val="3"/>
        <w:spacing w:before="6"/>
        <w:rPr>
          <w:rFonts w:ascii="Times New Roman"/>
          <w:sz w:val="11"/>
        </w:rPr>
      </w:pPr>
      <w:r>
        <w:pict>
          <v:shape id="文本框 47" o:spid="_x0000_s1027" o:spt="202" type="#_x0000_t202" style="position:absolute;left:0pt;margin-left:90pt;margin-top:7.85pt;height:18.45pt;width:415.3pt;mso-position-horizontal-relative:page;mso-wrap-distance-bottom:0pt;mso-wrap-distance-top:0pt;z-index:-251646976;mso-width-relative:page;mso-height-relative:page;" filled="f" stroked="f" coordsize="21600,21600" o:gfxdata="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3vdSRdgAAAAKAQAA&#10;DwAAAAAAAAABACAAAAAiAAAAZHJzL2Rvd25yZXYueG1sUEsBAhQAFAAAAAgAh07iQG1cYvunAQAA&#10;LwMAAA4AAAAAAAAAAQAgAAAAJwEAAGRycy9lMm9Eb2MueG1sUEsFBgAAAAAGAAYAWQEAAEAFAAAA&#10;AA==&#10;">
            <v:path/>
            <v:fill on="f" focussize="0,0"/>
            <v:stroke on="f" joinstyle="miter"/>
            <v:imagedata o:title=""/>
            <o:lock v:ext="edit"/>
            <v:textbox inset="0mm,0mm,0mm,0mm">
              <w:txbxContent>
                <w:p>
                  <w:pPr>
                    <w:tabs>
                      <w:tab w:val="left" w:pos="4675"/>
                    </w:tabs>
                    <w:spacing w:before="1"/>
                    <w:ind w:left="480"/>
                    <w:rPr>
                      <w:b/>
                      <w:sz w:val="24"/>
                      <w:szCs w:val="24"/>
                    </w:rPr>
                  </w:pPr>
                  <w:r>
                    <w:rPr>
                      <w:b/>
                      <w:color w:val="333333"/>
                      <w:sz w:val="24"/>
                      <w:szCs w:val="24"/>
                    </w:rPr>
                    <w:t>工地名称：</w:t>
                  </w:r>
                  <w:r>
                    <w:rPr>
                      <w:b/>
                      <w:color w:val="333333"/>
                      <w:sz w:val="24"/>
                      <w:szCs w:val="24"/>
                    </w:rPr>
                    <w:tab/>
                  </w:r>
                  <w:r>
                    <w:rPr>
                      <w:b/>
                      <w:color w:val="333333"/>
                      <w:sz w:val="24"/>
                      <w:szCs w:val="24"/>
                    </w:rPr>
                    <w:t>检查人：</w:t>
                  </w:r>
                </w:p>
              </w:txbxContent>
            </v:textbox>
            <w10:wrap type="topAndBottom"/>
          </v:shape>
        </w:pict>
      </w:r>
    </w:p>
    <w:sectPr>
      <w:pgSz w:w="11910" w:h="16840"/>
      <w:pgMar w:top="1420" w:right="1540" w:bottom="1380" w:left="1560" w:header="0" w:footer="120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Algerian">
    <w:panose1 w:val="04020705040A02060702"/>
    <w:charset w:val="00"/>
    <w:family w:val="auto"/>
    <w:pitch w:val="default"/>
    <w:sig w:usb0="00000003" w:usb1="00000000" w:usb2="00000000" w:usb3="00000000" w:csb0="20000001" w:csb1="00000000"/>
  </w:font>
  <w:font w:name="Arial Black">
    <w:panose1 w:val="020B0A04020102020204"/>
    <w:charset w:val="00"/>
    <w:family w:val="auto"/>
    <w:pitch w:val="default"/>
    <w:sig w:usb0="A00002AF" w:usb1="400078FB" w:usb2="00000000" w:usb3="00000000" w:csb0="600000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方正小标宋简体">
    <w:altName w:val="微软雅黑"/>
    <w:panose1 w:val="00000000000000000000"/>
    <w:charset w:val="00"/>
    <w:family w:val="auto"/>
    <w:pitch w:val="default"/>
    <w:sig w:usb0="00000000" w:usb1="00000000" w:usb2="00000000" w:usb3="00000000" w:csb0="00000000" w:csb1="00000000"/>
  </w:font>
  <w:font w:name="Gabriola">
    <w:panose1 w:val="04040605051002020D02"/>
    <w:charset w:val="00"/>
    <w:family w:val="auto"/>
    <w:pitch w:val="default"/>
    <w:sig w:usb0="E00002EF" w:usb1="5000204B" w:usb2="00000000" w:usb3="00000000" w:csb0="200000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2" o:spid="_x0000_s2052" o:spt="202" type="#_x0000_t202" style="position:absolute;left:0pt;margin-left:484.85pt;margin-top:770.9pt;height:12pt;width:21.45pt;mso-position-horizontal-relative:page;mso-position-vertical-relative:page;z-index:-251659264;mso-width-relative:page;mso-height-relative:page;" filled="f" stroked="f" coordsize="21600,21600" o:gfxdata="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UaSVbbAAAA&#10;DgEAAA8AAAAAAAAAAQAgAAAAIgAAAGRycy9kb3ducmV2LnhtbFBLAQIUABQAAAAIAIdO4kAshjlD&#10;qAEAAC0DAAAOAAAAAAAAAAEAIAAAACoBAABkcnMvZTJvRG9jLnhtbFBLBQYAAAAABgAGAFkBAABE&#10;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sz w:val="18"/>
                  </w:rPr>
                  <w:t>11</w:t>
                </w:r>
                <w:r>
                  <w:fldChar w:fldCharType="end"/>
                </w:r>
                <w:r>
                  <w:rPr>
                    <w:rFonts w:ascii="Times New Roman"/>
                    <w:sz w:val="1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89pt;margin-top:770.9pt;height:12pt;width:21.45pt;mso-position-horizontal-relative:page;mso-position-vertical-relative:page;z-index:-251658240;mso-width-relative:page;mso-height-relative:page;" filled="f" stroked="f" coordsize="21600,21600" o:gfxdata="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7HV/toAAAAN&#10;AQAADwAAAAAAAAABACAAAAAiAAAAZHJzL2Rvd25yZXYueG1sUEsBAhQAFAAAAAgAh07iQOM3nwio&#10;AQAALQMAAA4AAAAAAAAAAQAgAAAAKQEAAGRycy9lMm9Eb2MueG1sUEsFBgAAAAAGAAYAWQEAAEMF&#10;A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sz w:val="18"/>
                  </w:rPr>
                  <w:t>10</w:t>
                </w:r>
                <w:r>
                  <w:fldChar w:fldCharType="end"/>
                </w:r>
                <w:r>
                  <w:rPr>
                    <w:rFonts w:ascii="Times New Roman"/>
                    <w:sz w:val="1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文本框 6" o:spid="_x0000_s2050" o:spt="202" type="#_x0000_t202" style="position:absolute;left:0pt;margin-left:484.85pt;margin-top:770.9pt;height:12pt;width:21.45pt;mso-position-horizontal-relative:page;mso-position-vertical-relative:page;z-index:-251657216;mso-width-relative:page;mso-height-relative:page;" filled="f" stroked="f" coordsize="21600,21600" o:gfxdata="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UaSVbbAAAA&#10;DgEAAA8AAAAAAAAAAQAgAAAAIgAAAGRycy9kb3ducmV2LnhtbFBLAQIUABQAAAAIAIdO4kCRL75t&#10;qAEAAC0DAAAOAAAAAAAAAAEAIAAAACoBAABkcnMvZTJvRG9jLnhtbFBLBQYAAAAABgAGAFkBAABE&#10;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sz w:val="18"/>
                  </w:rPr>
                  <w:t>21</w:t>
                </w:r>
                <w:r>
                  <w:fldChar w:fldCharType="end"/>
                </w:r>
                <w:r>
                  <w:rPr>
                    <w:rFonts w:ascii="Times New Roman"/>
                    <w:sz w:val="1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89pt;margin-top:770.9pt;height:12pt;width:21.45pt;mso-position-horizontal-relative:page;mso-position-vertical-relative:page;z-index:-251656192;mso-width-relative:page;mso-height-relative:page;" filled="f" stroked="f" coordsize="21600,21600" o:gfxdata="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vsdX+2gAAAA0B&#10;AAAPAAAAAAAAAAEAIAAAACIAAABkcnMvZG93bnJldi54bWxQSwECFAAUAAAACACHTuJAg7ioE6cB&#10;AAAtAwAADgAAAAAAAAABACAAAAApAQAAZHJzL2Uyb0RvYy54bWxQSwUGAAAAAAYABgBZAQAAQgUA&#10;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rPr>
                    <w:rFonts w:ascii="Times New Roman"/>
                    <w:sz w:val="18"/>
                  </w:rPr>
                  <w:t>20</w:t>
                </w:r>
                <w:r>
                  <w:fldChar w:fldCharType="end"/>
                </w:r>
                <w:r>
                  <w:rPr>
                    <w:rFonts w:ascii="Times New Roman"/>
                    <w:sz w:val="1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EF1047"/>
    <w:rsid w:val="000D60DA"/>
    <w:rsid w:val="002D5203"/>
    <w:rsid w:val="003C031D"/>
    <w:rsid w:val="005021D8"/>
    <w:rsid w:val="00584521"/>
    <w:rsid w:val="00611D78"/>
    <w:rsid w:val="00660449"/>
    <w:rsid w:val="00A131EA"/>
    <w:rsid w:val="00AD5595"/>
    <w:rsid w:val="00BF553B"/>
    <w:rsid w:val="00C14E57"/>
    <w:rsid w:val="00C36F9E"/>
    <w:rsid w:val="00D53357"/>
    <w:rsid w:val="00EF1047"/>
    <w:rsid w:val="00FC6196"/>
    <w:rsid w:val="0C3142C1"/>
    <w:rsid w:val="0C6910D7"/>
    <w:rsid w:val="10EE0960"/>
    <w:rsid w:val="118F5F17"/>
    <w:rsid w:val="11AB3FAB"/>
    <w:rsid w:val="11CB64A3"/>
    <w:rsid w:val="172F75F3"/>
    <w:rsid w:val="17DE3E75"/>
    <w:rsid w:val="181B1449"/>
    <w:rsid w:val="25ED0CFD"/>
    <w:rsid w:val="28A42A7C"/>
    <w:rsid w:val="2DA0533A"/>
    <w:rsid w:val="2E0221F0"/>
    <w:rsid w:val="2E9C6DB6"/>
    <w:rsid w:val="32777977"/>
    <w:rsid w:val="32AB0247"/>
    <w:rsid w:val="34A76A5D"/>
    <w:rsid w:val="3608366D"/>
    <w:rsid w:val="39B06D9E"/>
    <w:rsid w:val="3C5A6EE0"/>
    <w:rsid w:val="40070877"/>
    <w:rsid w:val="4060479E"/>
    <w:rsid w:val="41A53266"/>
    <w:rsid w:val="509C19FD"/>
    <w:rsid w:val="50A81840"/>
    <w:rsid w:val="588A6A72"/>
    <w:rsid w:val="5F263133"/>
    <w:rsid w:val="5FA046DA"/>
    <w:rsid w:val="5FFB708E"/>
    <w:rsid w:val="6749762C"/>
    <w:rsid w:val="6F2E183A"/>
    <w:rsid w:val="7079758B"/>
    <w:rsid w:val="70C93274"/>
    <w:rsid w:val="72E41135"/>
    <w:rsid w:val="76303561"/>
    <w:rsid w:val="79A57DEF"/>
    <w:rsid w:val="79D460FA"/>
    <w:rsid w:val="7C89617B"/>
    <w:rsid w:val="7F9E3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楷体" w:hAnsi="楷体" w:eastAsia="楷体" w:cs="楷体"/>
      <w:sz w:val="22"/>
      <w:szCs w:val="22"/>
      <w:lang w:val="zh-CN" w:eastAsia="zh-CN" w:bidi="zh-CN"/>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caption"/>
    <w:basedOn w:val="1"/>
    <w:next w:val="1"/>
    <w:unhideWhenUsed/>
    <w:qFormat/>
    <w:uiPriority w:val="0"/>
    <w:rPr>
      <w:rFonts w:ascii="Arial" w:hAnsi="Arial" w:eastAsia="黑体"/>
      <w:sz w:val="20"/>
    </w:rPr>
  </w:style>
  <w:style w:type="paragraph" w:styleId="3">
    <w:name w:val="Body Text"/>
    <w:basedOn w:val="1"/>
    <w:qFormat/>
    <w:uiPriority w:val="1"/>
    <w:rPr>
      <w:rFonts w:ascii="仿宋" w:hAnsi="仿宋" w:eastAsia="仿宋" w:cs="仿宋"/>
      <w:sz w:val="32"/>
      <w:szCs w:val="32"/>
    </w:rPr>
  </w:style>
  <w:style w:type="paragraph" w:styleId="4">
    <w:name w:val="footer"/>
    <w:basedOn w:val="1"/>
    <w:link w:val="12"/>
    <w:qFormat/>
    <w:uiPriority w:val="0"/>
    <w:pPr>
      <w:tabs>
        <w:tab w:val="center" w:pos="4153"/>
        <w:tab w:val="right" w:pos="8306"/>
      </w:tabs>
      <w:snapToGrid w:val="0"/>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Table Normal"/>
    <w:unhideWhenUsed/>
    <w:qFormat/>
    <w:uiPriority w:val="2"/>
    <w:tblPr>
      <w:tblLayout w:type="fixed"/>
      <w:tblCellMar>
        <w:top w:w="0" w:type="dxa"/>
        <w:left w:w="0" w:type="dxa"/>
        <w:bottom w:w="0" w:type="dxa"/>
        <w:right w:w="0" w:type="dxa"/>
      </w:tblCellMar>
    </w:tblPr>
  </w:style>
  <w:style w:type="paragraph" w:customStyle="1" w:styleId="9">
    <w:name w:val="List Paragraph"/>
    <w:basedOn w:val="1"/>
    <w:qFormat/>
    <w:uiPriority w:val="1"/>
    <w:pPr>
      <w:spacing w:before="190"/>
      <w:ind w:left="1122" w:hanging="242"/>
    </w:pPr>
    <w:rPr>
      <w:rFonts w:ascii="仿宋" w:hAnsi="仿宋" w:eastAsia="仿宋" w:cs="仿宋"/>
    </w:rPr>
  </w:style>
  <w:style w:type="paragraph" w:customStyle="1" w:styleId="10">
    <w:name w:val="Table Paragraph"/>
    <w:basedOn w:val="1"/>
    <w:qFormat/>
    <w:uiPriority w:val="1"/>
  </w:style>
  <w:style w:type="character" w:customStyle="1" w:styleId="11">
    <w:name w:val="页眉 Char"/>
    <w:basedOn w:val="6"/>
    <w:link w:val="5"/>
    <w:qFormat/>
    <w:uiPriority w:val="0"/>
    <w:rPr>
      <w:rFonts w:ascii="楷体" w:hAnsi="楷体" w:eastAsia="楷体" w:cs="楷体"/>
      <w:sz w:val="18"/>
      <w:szCs w:val="18"/>
      <w:lang w:val="zh-CN" w:bidi="zh-CN"/>
    </w:rPr>
  </w:style>
  <w:style w:type="character" w:customStyle="1" w:styleId="12">
    <w:name w:val="页脚 Char"/>
    <w:basedOn w:val="6"/>
    <w:link w:val="4"/>
    <w:qFormat/>
    <w:uiPriority w:val="0"/>
    <w:rPr>
      <w:rFonts w:ascii="楷体" w:hAnsi="楷体" w:eastAsia="楷体" w:cs="楷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52"/>
    <customShpInfo spid="_x0000_s2051"/>
    <customShpInfo spid="_x0000_s2050"/>
    <customShpInfo spid="_x0000_s2049"/>
    <customShpInfo spid="_x0000_s1058"/>
    <customShpInfo spid="_x0000_s1057"/>
    <customShpInfo spid="_x0000_s1026"/>
    <customShpInfo spid="_x0000_s1055"/>
    <customShpInfo spid="_x0000_s1054"/>
    <customShpInfo spid="_x0000_s1053"/>
    <customShpInfo spid="_x0000_s1052"/>
    <customShpInfo spid="_x0000_s1056"/>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2A457-6549-41F8-B0ED-FB0F3C702E32}">
  <ds:schemaRefs/>
</ds:datastoreItem>
</file>

<file path=docProps/app.xml><?xml version="1.0" encoding="utf-8"?>
<Properties xmlns="http://schemas.openxmlformats.org/officeDocument/2006/extended-properties" xmlns:vt="http://schemas.openxmlformats.org/officeDocument/2006/docPropsVTypes">
  <Template>Normal</Template>
  <Pages>1</Pages>
  <Words>1560</Words>
  <Characters>8894</Characters>
  <Lines>74</Lines>
  <Paragraphs>20</Paragraphs>
  <ScaleCrop>false</ScaleCrop>
  <LinksUpToDate>false</LinksUpToDate>
  <CharactersWithSpaces>10434</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2019-05-14T08:33:00Z</dcterms:created>
  <dc:creator>Microsoft</dc:creator>
  <cp:lastModifiedBy>PC3</cp:lastModifiedBy>
  <cp:lastPrinted>2019-06-03T06:27:00Z</cp:lastPrinted>
  <dcterms:modified xsi:type="dcterms:W3CDTF">2019-06-12T08:25:47Z</dcterms:modified>
  <dc:title>珠海水利建设工程文明工地评选办法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WPS 文字</vt:lpwstr>
  </property>
  <property fmtid="{D5CDD505-2E9C-101B-9397-08002B2CF9AE}" pid="4" name="LastSaved">
    <vt:filetime>2019-05-14T00:00:00Z</vt:filetime>
  </property>
  <property fmtid="{D5CDD505-2E9C-101B-9397-08002B2CF9AE}" pid="5" name="KSOProductBuildVer">
    <vt:lpwstr>2052-10.8.0.6370</vt:lpwstr>
  </property>
</Properties>
</file>